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133" w:rsidRPr="00670133" w:rsidRDefault="00670133" w:rsidP="00670133">
      <w:pPr>
        <w:widowControl/>
        <w:shd w:val="clear" w:color="auto" w:fill="FFFFFF"/>
        <w:jc w:val="center"/>
        <w:rPr>
          <w:rFonts w:ascii="宋体" w:eastAsia="宋体" w:hAnsi="宋体" w:cs="宋体"/>
          <w:b/>
          <w:bCs/>
          <w:kern w:val="0"/>
          <w:sz w:val="28"/>
          <w:szCs w:val="28"/>
        </w:rPr>
      </w:pPr>
      <w:r w:rsidRPr="00670133">
        <w:rPr>
          <w:rFonts w:ascii="宋体" w:eastAsia="宋体" w:hAnsi="宋体" w:cs="宋体"/>
          <w:b/>
          <w:bCs/>
          <w:kern w:val="0"/>
          <w:sz w:val="28"/>
          <w:szCs w:val="28"/>
        </w:rPr>
        <w:t>法国之行——土木学院与法国 ESTP-EPF合作项目法语暑期培训活动回眸</w:t>
      </w:r>
    </w:p>
    <w:tbl>
      <w:tblPr>
        <w:tblW w:w="4750" w:type="pct"/>
        <w:jc w:val="center"/>
        <w:tblCellSpacing w:w="37" w:type="dxa"/>
        <w:tblCellMar>
          <w:left w:w="0" w:type="dxa"/>
          <w:right w:w="0" w:type="dxa"/>
        </w:tblCellMar>
        <w:tblLook w:val="04A0" w:firstRow="1" w:lastRow="0" w:firstColumn="1" w:lastColumn="0" w:noHBand="0" w:noVBand="1"/>
      </w:tblPr>
      <w:tblGrid>
        <w:gridCol w:w="7891"/>
      </w:tblGrid>
      <w:tr w:rsidR="00670133" w:rsidRPr="00670133" w:rsidTr="00670133">
        <w:trPr>
          <w:tblCellSpacing w:w="37" w:type="dxa"/>
          <w:jc w:val="center"/>
        </w:trPr>
        <w:tc>
          <w:tcPr>
            <w:tcW w:w="0" w:type="auto"/>
            <w:vAlign w:val="center"/>
            <w:hideMark/>
          </w:tcPr>
          <w:p w:rsidR="00670133" w:rsidRPr="00670133" w:rsidRDefault="00670133" w:rsidP="00670133">
            <w:pPr>
              <w:widowControl/>
              <w:jc w:val="center"/>
              <w:rPr>
                <w:rFonts w:ascii="宋体" w:eastAsia="宋体" w:hAnsi="宋体" w:cs="宋体"/>
                <w:kern w:val="0"/>
                <w:sz w:val="18"/>
                <w:szCs w:val="18"/>
              </w:rPr>
            </w:pPr>
            <w:r w:rsidRPr="00670133">
              <w:rPr>
                <w:rFonts w:ascii="宋体" w:eastAsia="宋体" w:hAnsi="宋体" w:cs="宋体"/>
                <w:color w:val="666666"/>
                <w:kern w:val="0"/>
                <w:sz w:val="18"/>
                <w:szCs w:val="18"/>
              </w:rPr>
              <w:t>发布时间:2010-07-02         　　作者:    　    　访问次数:</w:t>
            </w:r>
            <w:r w:rsidRPr="00670133">
              <w:rPr>
                <w:rFonts w:ascii="宋体" w:eastAsia="宋体" w:hAnsi="宋体" w:cs="宋体"/>
                <w:noProof/>
                <w:color w:val="666666"/>
                <w:kern w:val="0"/>
                <w:sz w:val="18"/>
                <w:szCs w:val="18"/>
              </w:rPr>
              <w:drawing>
                <wp:inline distT="0" distB="0" distL="0" distR="0">
                  <wp:extent cx="171450" cy="133350"/>
                  <wp:effectExtent l="0" t="0" r="0" b="0"/>
                  <wp:docPr id="1" name="图片 1" descr="mhtml:file://C:\Users\hp\Desktop\法国之行——土木学院与法国%20ESTP-EPF合作项目法语暑期培训活动回眸.mht!http://news.seu.edu.cn/sitecount/articlecount?siteId=146&amp;pageId=1399&amp;articleId=2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tml:file://C:\Users\hp\Desktop\法国之行——土木学院与法国%20ESTP-EPF合作项目法语暑期培训活动回眸.mht!http://news.seu.edu.cn/sitecount/articlecount?siteId=146&amp;pageId=1399&amp;articleId=2769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a:ln>
                            <a:noFill/>
                          </a:ln>
                        </pic:spPr>
                      </pic:pic>
                    </a:graphicData>
                  </a:graphic>
                </wp:inline>
              </w:drawing>
            </w:r>
          </w:p>
        </w:tc>
      </w:tr>
    </w:tbl>
    <w:p w:rsidR="00670133" w:rsidRPr="00670133" w:rsidRDefault="00670133" w:rsidP="00670133">
      <w:pPr>
        <w:widowControl/>
        <w:shd w:val="clear" w:color="auto" w:fill="FFFFFF"/>
        <w:spacing w:line="360" w:lineRule="atLeast"/>
        <w:jc w:val="center"/>
        <w:rPr>
          <w:rFonts w:ascii="宋体" w:eastAsia="宋体" w:hAnsi="宋体" w:cs="宋体"/>
          <w:vanish/>
          <w:kern w:val="0"/>
          <w:szCs w:val="21"/>
        </w:rPr>
      </w:pPr>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670133" w:rsidRPr="00670133" w:rsidTr="00670133">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15"/>
              <w:gridCol w:w="7891"/>
            </w:tblGrid>
            <w:tr w:rsidR="00670133" w:rsidRPr="00670133">
              <w:trPr>
                <w:tblCellSpacing w:w="0" w:type="dxa"/>
                <w:jc w:val="center"/>
              </w:trPr>
              <w:tc>
                <w:tcPr>
                  <w:tcW w:w="250" w:type="pct"/>
                  <w:vAlign w:val="center"/>
                  <w:hideMark/>
                </w:tcPr>
                <w:p w:rsidR="00670133" w:rsidRPr="00670133" w:rsidRDefault="00670133" w:rsidP="00670133">
                  <w:pPr>
                    <w:widowControl/>
                    <w:jc w:val="center"/>
                    <w:rPr>
                      <w:rFonts w:ascii="宋体" w:eastAsia="宋体" w:hAnsi="宋体" w:cs="宋体"/>
                      <w:kern w:val="0"/>
                      <w:sz w:val="18"/>
                      <w:szCs w:val="18"/>
                    </w:rPr>
                  </w:pPr>
                  <w:r w:rsidRPr="00670133">
                    <w:rPr>
                      <w:rFonts w:ascii="宋体" w:eastAsia="宋体" w:hAnsi="宋体" w:cs="宋体"/>
                      <w:kern w:val="0"/>
                      <w:sz w:val="18"/>
                      <w:szCs w:val="18"/>
                    </w:rPr>
                    <w:t> </w:t>
                  </w:r>
                </w:p>
              </w:tc>
              <w:tc>
                <w:tcPr>
                  <w:tcW w:w="0" w:type="auto"/>
                  <w:vAlign w:val="center"/>
                  <w:hideMark/>
                </w:tcPr>
                <w:tbl>
                  <w:tblPr>
                    <w:tblW w:w="5000" w:type="pct"/>
                    <w:jc w:val="center"/>
                    <w:tblCellSpacing w:w="0" w:type="dxa"/>
                    <w:tblBorders>
                      <w:top w:val="outset" w:sz="6" w:space="0" w:color="87A62F"/>
                      <w:left w:val="outset" w:sz="6" w:space="0" w:color="87A62F"/>
                      <w:bottom w:val="outset" w:sz="6" w:space="0" w:color="87A62F"/>
                      <w:right w:val="outset" w:sz="6" w:space="0" w:color="87A62F"/>
                    </w:tblBorders>
                    <w:tblCellMar>
                      <w:left w:w="0" w:type="dxa"/>
                      <w:right w:w="0" w:type="dxa"/>
                    </w:tblCellMar>
                    <w:tblLook w:val="04A0" w:firstRow="1" w:lastRow="0" w:firstColumn="1" w:lastColumn="0" w:noHBand="0" w:noVBand="1"/>
                  </w:tblPr>
                  <w:tblGrid>
                    <w:gridCol w:w="7875"/>
                  </w:tblGrid>
                  <w:tr w:rsidR="00670133" w:rsidRPr="00670133">
                    <w:trPr>
                      <w:trHeight w:val="1095"/>
                      <w:tblCellSpacing w:w="0" w:type="dxa"/>
                      <w:jc w:val="center"/>
                    </w:trPr>
                    <w:tc>
                      <w:tcPr>
                        <w:tcW w:w="0" w:type="auto"/>
                        <w:tcBorders>
                          <w:top w:val="outset" w:sz="6" w:space="0" w:color="87A62F"/>
                          <w:left w:val="outset" w:sz="6" w:space="0" w:color="87A62F"/>
                          <w:bottom w:val="outset" w:sz="6" w:space="0" w:color="87A62F"/>
                          <w:right w:val="outset" w:sz="6" w:space="0" w:color="87A62F"/>
                        </w:tcBorders>
                        <w:hideMark/>
                      </w:tcPr>
                      <w:tbl>
                        <w:tblPr>
                          <w:tblW w:w="5000" w:type="pct"/>
                          <w:jc w:val="center"/>
                          <w:tblCellSpacing w:w="15" w:type="dxa"/>
                          <w:tblCellMar>
                            <w:left w:w="0" w:type="dxa"/>
                            <w:right w:w="0" w:type="dxa"/>
                          </w:tblCellMar>
                          <w:tblLook w:val="04A0" w:firstRow="1" w:lastRow="0" w:firstColumn="1" w:lastColumn="0" w:noHBand="0" w:noVBand="1"/>
                        </w:tblPr>
                        <w:tblGrid>
                          <w:gridCol w:w="7845"/>
                        </w:tblGrid>
                        <w:tr w:rsidR="00670133" w:rsidRPr="00670133">
                          <w:trPr>
                            <w:tblCellSpacing w:w="15"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785"/>
                              </w:tblGrid>
                              <w:tr w:rsidR="00670133" w:rsidRPr="00670133">
                                <w:trPr>
                                  <w:tblCellSpacing w:w="0" w:type="dxa"/>
                                  <w:jc w:val="center"/>
                                </w:trPr>
                                <w:tc>
                                  <w:tcPr>
                                    <w:tcW w:w="0" w:type="auto"/>
                                    <w:hideMark/>
                                  </w:tcPr>
                                  <w:tbl>
                                    <w:tblPr>
                                      <w:tblW w:w="5000" w:type="pct"/>
                                      <w:tblCellSpacing w:w="15" w:type="dxa"/>
                                      <w:tblCellMar>
                                        <w:left w:w="0" w:type="dxa"/>
                                        <w:right w:w="0" w:type="dxa"/>
                                      </w:tblCellMar>
                                      <w:tblLook w:val="04A0" w:firstRow="1" w:lastRow="0" w:firstColumn="1" w:lastColumn="0" w:noHBand="0" w:noVBand="1"/>
                                    </w:tblPr>
                                    <w:tblGrid>
                                      <w:gridCol w:w="7785"/>
                                    </w:tblGrid>
                                    <w:tr w:rsidR="00670133" w:rsidRPr="00670133" w:rsidTr="00670133">
                                      <w:trPr>
                                        <w:tblCellSpacing w:w="15"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725"/>
                                          </w:tblGrid>
                                          <w:tr w:rsidR="00670133" w:rsidRPr="00670133">
                                            <w:trPr>
                                              <w:tblCellSpacing w:w="0" w:type="dxa"/>
                                              <w:jc w:val="center"/>
                                            </w:trPr>
                                            <w:tc>
                                              <w:tcPr>
                                                <w:tcW w:w="0" w:type="auto"/>
                                                <w:hideMark/>
                                              </w:tcPr>
                                              <w:p w:rsidR="00670133" w:rsidRPr="00670133" w:rsidRDefault="00670133" w:rsidP="00670133">
                                                <w:pPr>
                                                  <w:widowControl/>
                                                  <w:jc w:val="left"/>
                                                  <w:rPr>
                                                    <w:rFonts w:ascii="宋体" w:eastAsia="宋体" w:hAnsi="宋体" w:cs="宋体"/>
                                                    <w:kern w:val="0"/>
                                                    <w:sz w:val="18"/>
                                                    <w:szCs w:val="18"/>
                                                  </w:rPr>
                                                </w:pPr>
                                              </w:p>
                                              <w:tbl>
                                                <w:tblPr>
                                                  <w:tblW w:w="4800" w:type="pct"/>
                                                  <w:jc w:val="center"/>
                                                  <w:tblCellSpacing w:w="0" w:type="dxa"/>
                                                  <w:tblCellMar>
                                                    <w:left w:w="0" w:type="dxa"/>
                                                    <w:right w:w="0" w:type="dxa"/>
                                                  </w:tblCellMar>
                                                  <w:tblLook w:val="04A0" w:firstRow="1" w:lastRow="0" w:firstColumn="1" w:lastColumn="0" w:noHBand="0" w:noVBand="1"/>
                                                </w:tblPr>
                                                <w:tblGrid>
                                                  <w:gridCol w:w="7416"/>
                                                </w:tblGrid>
                                                <w:tr w:rsidR="00670133" w:rsidRPr="00670133">
                                                  <w:trPr>
                                                    <w:tblCellSpacing w:w="0" w:type="dxa"/>
                                                    <w:jc w:val="center"/>
                                                  </w:trPr>
                                                  <w:tc>
                                                    <w:tcPr>
                                                      <w:tcW w:w="0" w:type="auto"/>
                                                      <w:hideMark/>
                                                    </w:tcPr>
                                                    <w:p w:rsidR="00670133" w:rsidRPr="00670133" w:rsidRDefault="00670133" w:rsidP="00670133">
                                                      <w:pPr>
                                                        <w:widowControl/>
                                                        <w:spacing w:before="100" w:beforeAutospacing="1" w:after="100" w:afterAutospacing="1" w:line="480" w:lineRule="atLeast"/>
                                                        <w:jc w:val="left"/>
                                                        <w:rPr>
                                                          <w:rFonts w:ascii="宋体" w:eastAsia="宋体" w:hAnsi="宋体" w:cs="宋体"/>
                                                          <w:kern w:val="0"/>
                                                          <w:sz w:val="20"/>
                                                          <w:szCs w:val="20"/>
                                                        </w:rPr>
                                                      </w:pPr>
                                                      <w:r w:rsidRPr="00670133">
                                                        <w:rPr>
                                                          <w:rFonts w:ascii="宋体" w:eastAsia="宋体" w:hAnsi="宋体" w:cs="宋体"/>
                                                          <w:kern w:val="0"/>
                                                          <w:sz w:val="24"/>
                                                          <w:szCs w:val="24"/>
                                                        </w:rPr>
                                                        <w:t>尽管已经过去一个多学期，我在法国度过的那个暑假依然历历在目，我的所见所闻，酸甜苦辣，仍然那么清晰地悬浮于脑海。我很感谢学校提供的这个机会，虽然只有短短的两个月，虽然只是泛泛地法语学习，但正是这次亲身体验、靠近法国的旅行，让我坚定了将来去那里深造的预想。我亲手揭开了巴黎神秘而陌生的面纱，她真实的容颜与我梦中相仿，瑕疵缺憾也在接受范围。如果有人和我一样有一个法国之梦，在确定行程前又踌躇和迷茫，我愿意将我这一段小小的经历与你们分享。</w:t>
                                                      </w:r>
                                                      <w:r w:rsidRPr="00670133">
                                                        <w:rPr>
                                                          <w:rFonts w:ascii="宋体" w:eastAsia="宋体" w:hAnsi="宋体" w:cs="宋体"/>
                                                          <w:kern w:val="0"/>
                                                          <w:sz w:val="24"/>
                                                          <w:szCs w:val="24"/>
                                                        </w:rPr>
                                                        <w:br/>
                                                        <w:t xml:space="preserve">　　缘起</w:t>
                                                      </w:r>
                                                      <w:r>
                                                        <w:rPr>
                                                          <w:rFonts w:ascii="宋体" w:eastAsia="宋体" w:hAnsi="宋体" w:cs="宋体"/>
                                                          <w:kern w:val="0"/>
                                                          <w:sz w:val="24"/>
                                                          <w:szCs w:val="24"/>
                                                        </w:rPr>
                                                        <w:br/>
                                                      </w:r>
                                                      <w:bookmarkStart w:id="0" w:name="_GoBack"/>
                                                      <w:bookmarkEnd w:id="0"/>
                                                      <w:r w:rsidRPr="00670133">
                                                        <w:rPr>
                                                          <w:rFonts w:ascii="宋体" w:eastAsia="宋体" w:hAnsi="宋体" w:cs="宋体"/>
                                                          <w:kern w:val="0"/>
                                                          <w:sz w:val="24"/>
                                                          <w:szCs w:val="24"/>
                                                        </w:rPr>
                                                        <w:t>去年5月某天，舍友告诉我教务处网站上有一个去往法国的项目通知：学校将在土木工程学院选拔非毕业班学生赴法国市政工程、建筑与工业专业学院（ESTP）实施为期八周的暑假短期法语学习项目。多亏舍友替我留心，她们都知道我打算毕业后去法国留学，并且一直在学法语，不然恐怕我就错过这个机会了。</w:t>
                                                      </w:r>
                                                      <w:r w:rsidRPr="00670133">
                                                        <w:rPr>
                                                          <w:rFonts w:ascii="宋体" w:eastAsia="宋体" w:hAnsi="宋体" w:cs="宋体"/>
                                                          <w:kern w:val="0"/>
                                                          <w:sz w:val="24"/>
                                                          <w:szCs w:val="24"/>
                                                        </w:rPr>
                                                        <w:br/>
                                                        <w:t xml:space="preserve">　　我先在网上查询了学校和这个项目的英文网页，这个项目是EPF和ESTP两所学校合办的，为来自各国的希望留在法国学习的工程类学生提供法语预科班。这两所学校在法国都属于工程师院校，算是种精英教育了。网站上还有上一届的师生合影，里面得有一半中国人吧。后来我才知道被这照片骗啦，那些人都是1~2周后才来的4+4或9+9项目的学生。刚到那里的头两天，我是彻底的无依无靠，真是给了自己一个不小的打击和考验……最先要经受的考验是行前准备关。</w:t>
                                                      </w:r>
                                                      <w:r w:rsidRPr="00670133">
                                                        <w:rPr>
                                                          <w:rFonts w:ascii="宋体" w:eastAsia="宋体" w:hAnsi="宋体" w:cs="宋体"/>
                                                          <w:kern w:val="0"/>
                                                          <w:sz w:val="24"/>
                                                          <w:szCs w:val="24"/>
                                                        </w:rPr>
                                                        <w:br/>
                                                        <w:t xml:space="preserve">　　焦虑的行前</w:t>
                                                      </w:r>
                                                      <w:r w:rsidRPr="00670133">
                                                        <w:rPr>
                                                          <w:rFonts w:ascii="宋体" w:eastAsia="宋体" w:hAnsi="宋体" w:cs="宋体"/>
                                                          <w:kern w:val="0"/>
                                                          <w:sz w:val="24"/>
                                                          <w:szCs w:val="24"/>
                                                        </w:rPr>
                                                        <w:br/>
                                                        <w:t>    准备五月底项目报名截止，7月6日法语班开学，留给我准备的时间非常紧迫。写材料，递申请，办护照，与法方邮件咨询，汇学</w:t>
                                                      </w:r>
                                                      <w:r w:rsidRPr="00670133">
                                                        <w:rPr>
                                                          <w:rFonts w:ascii="宋体" w:eastAsia="宋体" w:hAnsi="宋体" w:cs="宋体"/>
                                                          <w:kern w:val="0"/>
                                                          <w:sz w:val="24"/>
                                                          <w:szCs w:val="24"/>
                                                        </w:rPr>
                                                        <w:lastRenderedPageBreak/>
                                                        <w:t>费住宿费，办理签证所需的各项材料……几乎每一件都是一波三折，眼看就要来不及。我在焦头烂额，无比混乱的情况下完成了我该做的事。</w:t>
                                                      </w:r>
                                                      <w:r w:rsidRPr="00670133">
                                                        <w:rPr>
                                                          <w:rFonts w:ascii="宋体" w:eastAsia="宋体" w:hAnsi="宋体" w:cs="宋体"/>
                                                          <w:kern w:val="0"/>
                                                          <w:sz w:val="24"/>
                                                          <w:szCs w:val="24"/>
                                                        </w:rPr>
                                                        <w:br/>
                                                        <w:t xml:space="preserve">　　接下来就是等待法国寄来注册</w:t>
                                                      </w:r>
                                                      <w:proofErr w:type="gramStart"/>
                                                      <w:r w:rsidRPr="00670133">
                                                        <w:rPr>
                                                          <w:rFonts w:ascii="宋体" w:eastAsia="宋体" w:hAnsi="宋体" w:cs="宋体"/>
                                                          <w:kern w:val="0"/>
                                                          <w:sz w:val="24"/>
                                                          <w:szCs w:val="24"/>
                                                        </w:rPr>
                                                        <w:t>确认信</w:t>
                                                      </w:r>
                                                      <w:proofErr w:type="gramEnd"/>
                                                      <w:r w:rsidRPr="00670133">
                                                        <w:rPr>
                                                          <w:rFonts w:ascii="宋体" w:eastAsia="宋体" w:hAnsi="宋体" w:cs="宋体"/>
                                                          <w:kern w:val="0"/>
                                                          <w:sz w:val="24"/>
                                                          <w:szCs w:val="24"/>
                                                        </w:rPr>
                                                        <w:t>好去办理签证，法国人的效率有时真的很慢，杳无音信了十来天。之后签证倒是非常顺利，材料齐全，盖了加急章，第三天就寄到了，可我还是没能赶上开学，晚了一天。而且我在周六发出的邮件法国那边的工作人员没人看到，结果我成了法语班所有中国学生</w:t>
                                                      </w:r>
                                                      <w:proofErr w:type="gramStart"/>
                                                      <w:r w:rsidRPr="00670133">
                                                        <w:rPr>
                                                          <w:rFonts w:ascii="宋体" w:eastAsia="宋体" w:hAnsi="宋体" w:cs="宋体"/>
                                                          <w:kern w:val="0"/>
                                                          <w:sz w:val="24"/>
                                                          <w:szCs w:val="24"/>
                                                        </w:rPr>
                                                        <w:t>中唯二的</w:t>
                                                      </w:r>
                                                      <w:proofErr w:type="gramEnd"/>
                                                      <w:r w:rsidRPr="00670133">
                                                        <w:rPr>
                                                          <w:rFonts w:ascii="宋体" w:eastAsia="宋体" w:hAnsi="宋体" w:cs="宋体"/>
                                                          <w:kern w:val="0"/>
                                                          <w:sz w:val="24"/>
                                                          <w:szCs w:val="24"/>
                                                        </w:rPr>
                                                        <w:t>两个没有人接机的学生之一。一个人，人生地不熟，拖着大箱子，穿越整个巴黎，先去宿舍安顿下来，又找到了学校。别人都惊叹我的“壮举”，其实没有什么，只要你能事先在国内查好路线，认得路牌上的几个法语单词，一个人也没什么不可以。另一位仁兄更为传奇，他下飞机后没联系上接机的人，于是直接打的去了大使馆，使馆留他住了一晚，第二天把他送到了学校。其实他这个还要难一些，因为要和司机交流，至少得会说“中国大使馆”才行。所以说，行前的准备真的非常重要。我们应该尽可能地为突发状况做好预案。</w:t>
                                                      </w:r>
                                                      <w:r w:rsidRPr="00670133">
                                                        <w:rPr>
                                                          <w:rFonts w:ascii="宋体" w:eastAsia="宋体" w:hAnsi="宋体" w:cs="宋体"/>
                                                          <w:kern w:val="0"/>
                                                          <w:sz w:val="24"/>
                                                          <w:szCs w:val="24"/>
                                                        </w:rPr>
                                                        <w:br/>
                                                        <w:t xml:space="preserve">　　行前准备的过程，总是这样让人焦虑，折磨人的耐性和韧性，而且总有意外状况发生，别人再多的经验，最后还是要靠自己。这个项目是如此，留学申请之类更是如此。如果连前期的这些麻烦都受不了，那么今后留学生活里的种种困难更是无法克服了。</w:t>
                                                      </w:r>
                                                      <w:r w:rsidRPr="00670133">
                                                        <w:rPr>
                                                          <w:rFonts w:ascii="宋体" w:eastAsia="宋体" w:hAnsi="宋体" w:cs="宋体"/>
                                                          <w:kern w:val="0"/>
                                                          <w:sz w:val="24"/>
                                                          <w:szCs w:val="24"/>
                                                        </w:rPr>
                                                        <w:br/>
                                                        <w:t>    艰难的开始</w:t>
                                                      </w:r>
                                                      <w:r w:rsidRPr="00670133">
                                                        <w:rPr>
                                                          <w:rFonts w:ascii="宋体" w:eastAsia="宋体" w:hAnsi="宋体" w:cs="宋体"/>
                                                          <w:kern w:val="0"/>
                                                          <w:sz w:val="24"/>
                                                          <w:szCs w:val="24"/>
                                                        </w:rPr>
                                                        <w:br/>
                                                        <w:t>    我到达巴黎的头三天是最难的，日后回想起来也是最清晰的。</w:t>
                                                      </w:r>
                                                      <w:r w:rsidRPr="00670133">
                                                        <w:rPr>
                                                          <w:rFonts w:ascii="宋体" w:eastAsia="宋体" w:hAnsi="宋体" w:cs="宋体"/>
                                                          <w:kern w:val="0"/>
                                                          <w:sz w:val="24"/>
                                                          <w:szCs w:val="24"/>
                                                        </w:rPr>
                                                        <w:br/>
                                                        <w:t xml:space="preserve">　　一开始，我晕机吃不下饭，</w:t>
                                                      </w:r>
                                                      <w:proofErr w:type="gramStart"/>
                                                      <w:r w:rsidRPr="00670133">
                                                        <w:rPr>
                                                          <w:rFonts w:ascii="宋体" w:eastAsia="宋体" w:hAnsi="宋体" w:cs="宋体"/>
                                                          <w:kern w:val="0"/>
                                                          <w:sz w:val="24"/>
                                                          <w:szCs w:val="24"/>
                                                        </w:rPr>
                                                        <w:t>靠带来</w:t>
                                                      </w:r>
                                                      <w:proofErr w:type="gramEnd"/>
                                                      <w:r w:rsidRPr="00670133">
                                                        <w:rPr>
                                                          <w:rFonts w:ascii="宋体" w:eastAsia="宋体" w:hAnsi="宋体" w:cs="宋体"/>
                                                          <w:kern w:val="0"/>
                                                          <w:sz w:val="24"/>
                                                          <w:szCs w:val="24"/>
                                                        </w:rPr>
                                                        <w:t>的水果糖充饥；不会买地铁票，被地铁站老头儿“鄙视”了；和宿舍管理员比划了半天，才住进了CITEU大学城，可是连食堂在哪里都不知道。听着门外面偶尔传来的谈笑声，完全听不懂，只觉得孤独恐惧，可是一个人在宿舍里会饿死的，只能出去觅食。还好在法国我们的同胞还是很多的，我在路上见两个人用中文聊天，便上去问明了食堂的位置。第三天在食堂见到</w:t>
                                                      </w:r>
                                                      <w:r w:rsidRPr="00670133">
                                                        <w:rPr>
                                                          <w:rFonts w:ascii="宋体" w:eastAsia="宋体" w:hAnsi="宋体" w:cs="宋体"/>
                                                          <w:kern w:val="0"/>
                                                          <w:sz w:val="24"/>
                                                          <w:szCs w:val="24"/>
                                                        </w:rPr>
                                                        <w:lastRenderedPageBreak/>
                                                        <w:t>几个中国学生，主动打招呼同桌吃饭，从他们那里知道了超市在哪里。同在异乡为异客，这点小忙，同胞们都会热心解答的。</w:t>
                                                      </w:r>
                                                      <w:r w:rsidRPr="00670133">
                                                        <w:rPr>
                                                          <w:rFonts w:ascii="宋体" w:eastAsia="宋体" w:hAnsi="宋体" w:cs="宋体"/>
                                                          <w:kern w:val="0"/>
                                                          <w:sz w:val="24"/>
                                                          <w:szCs w:val="24"/>
                                                        </w:rPr>
                                                        <w:br/>
                                                        <w:t xml:space="preserve">　　解决了吃饭问题，至少是可以活下来了，可是每天都是一个人在宿舍，举目无亲，我所在的法语初级班上，和我一样住在这里的只有两个韩国学生。其中那个韩国女生很热情，常常与我聊天。一周后我认识了同住一层的一位在法国待了三年的中国学姐，还是通过那个韩国女生才认识她的，令我为自己的不善交流而汗颜。孤身在外，一定要激发自己热情的天性啊！不管是与同胞，与本地人，与外国朋友，不管是用中文，用英语，用法语，总之要多与人交流。我后来认识的那些中国朋友，几乎全是主动搭讪来的。</w:t>
                                                      </w:r>
                                                      <w:r w:rsidRPr="00670133">
                                                        <w:rPr>
                                                          <w:rFonts w:ascii="宋体" w:eastAsia="宋体" w:hAnsi="宋体" w:cs="宋体"/>
                                                          <w:kern w:val="0"/>
                                                          <w:sz w:val="24"/>
                                                          <w:szCs w:val="24"/>
                                                        </w:rPr>
                                                        <w:br/>
                                                        <w:t xml:space="preserve">　　还有很多问题，很多不适应之处，我要是一一回忆，就会变成</w:t>
                                                      </w:r>
                                                      <w:proofErr w:type="gramStart"/>
                                                      <w:r w:rsidRPr="00670133">
                                                        <w:rPr>
                                                          <w:rFonts w:ascii="宋体" w:eastAsia="宋体" w:hAnsi="宋体" w:cs="宋体"/>
                                                          <w:kern w:val="0"/>
                                                          <w:sz w:val="24"/>
                                                          <w:szCs w:val="24"/>
                                                        </w:rPr>
                                                        <w:t>祥</w:t>
                                                      </w:r>
                                                      <w:proofErr w:type="gramEnd"/>
                                                      <w:r w:rsidRPr="00670133">
                                                        <w:rPr>
                                                          <w:rFonts w:ascii="宋体" w:eastAsia="宋体" w:hAnsi="宋体" w:cs="宋体"/>
                                                          <w:kern w:val="0"/>
                                                          <w:sz w:val="24"/>
                                                          <w:szCs w:val="24"/>
                                                        </w:rPr>
                                                        <w:t>林嫂，我也不能指望我的经验就能帮以后要参加这个项目的同学解决所有麻烦。再怎么精心准备，我们还是会遇到意外的难事，但最后总会发现自己处理难事的能力总会比这些困难带来的阻碍要大一些。这种成长，也许正是留学生活给予我们的最大收获。</w:t>
                                                      </w:r>
                                                      <w:r w:rsidRPr="00670133">
                                                        <w:rPr>
                                                          <w:rFonts w:ascii="宋体" w:eastAsia="宋体" w:hAnsi="宋体" w:cs="宋体"/>
                                                          <w:kern w:val="0"/>
                                                          <w:sz w:val="24"/>
                                                          <w:szCs w:val="24"/>
                                                        </w:rPr>
                                                        <w:br/>
                                                        <w:t>    在学校里</w:t>
                                                      </w:r>
                                                      <w:r w:rsidRPr="00670133">
                                                        <w:rPr>
                                                          <w:rFonts w:ascii="宋体" w:eastAsia="宋体" w:hAnsi="宋体" w:cs="宋体"/>
                                                          <w:kern w:val="0"/>
                                                          <w:sz w:val="24"/>
                                                          <w:szCs w:val="24"/>
                                                        </w:rPr>
                                                        <w:br/>
                                                        <w:t>    我在中国学了不少课时的法语，可也是“哑巴”法语，来这里以后被分到初级班。所学的东西对我而言其实都是很简单的，每天上下午各三个小时的课，每周除了周末，还有一到两个空闲的下午。法国人对假期是非常在意的，工作起来和大部分欧洲人一样一板一眼，按规矩办事，只是有时候显得不够利索，也不会像中国人那样有过强的灵活性。</w:t>
                                                      </w:r>
                                                      <w:r w:rsidRPr="00670133">
                                                        <w:rPr>
                                                          <w:rFonts w:ascii="宋体" w:eastAsia="宋体" w:hAnsi="宋体" w:cs="宋体"/>
                                                          <w:kern w:val="0"/>
                                                          <w:sz w:val="24"/>
                                                          <w:szCs w:val="24"/>
                                                        </w:rPr>
                                                        <w:br/>
                                                        <w:t xml:space="preserve">　　除了语法课，我们还有不同的老师来上听说课，语音课，应用课（关于如何写信，写简历，动机信等），还有历史讲座，理工科术语讲座，葡萄酒讲座与品尝课，观看电影，参观卢浮宫，法国国家图书馆，圣心教堂，拉丁区等等内容，非常丰富多彩和贴近生活。但是有的习惯于学习语法的中国学生会觉得</w:t>
                                                      </w:r>
                                                      <w:proofErr w:type="gramStart"/>
                                                      <w:r w:rsidRPr="00670133">
                                                        <w:rPr>
                                                          <w:rFonts w:ascii="宋体" w:eastAsia="宋体" w:hAnsi="宋体" w:cs="宋体"/>
                                                          <w:kern w:val="0"/>
                                                          <w:sz w:val="24"/>
                                                          <w:szCs w:val="24"/>
                                                        </w:rPr>
                                                        <w:t>这种课太不像个</w:t>
                                                      </w:r>
                                                      <w:proofErr w:type="gramEnd"/>
                                                      <w:r w:rsidRPr="00670133">
                                                        <w:rPr>
                                                          <w:rFonts w:ascii="宋体" w:eastAsia="宋体" w:hAnsi="宋体" w:cs="宋体"/>
                                                          <w:kern w:val="0"/>
                                                          <w:sz w:val="24"/>
                                                          <w:szCs w:val="24"/>
                                                        </w:rPr>
                                                        <w:t>“课”了，感觉没学到什么。其实这里的语言教学理念就是把语言能力分为听说读写</w:t>
                                                      </w:r>
                                                      <w:r w:rsidRPr="00670133">
                                                        <w:rPr>
                                                          <w:rFonts w:ascii="宋体" w:eastAsia="宋体" w:hAnsi="宋体" w:cs="宋体"/>
                                                          <w:kern w:val="0"/>
                                                          <w:sz w:val="24"/>
                                                          <w:szCs w:val="24"/>
                                                        </w:rPr>
                                                        <w:lastRenderedPageBreak/>
                                                        <w:t>几项，然后进行训练。如果你之前没有一些基础，在课堂上不能抓住属于你的练习机会，那么这课的确会上得有些痛苦。今年三月份我参加了TCF考试，没有充分准备，没有</w:t>
                                                      </w:r>
                                                      <w:proofErr w:type="gramStart"/>
                                                      <w:r w:rsidRPr="00670133">
                                                        <w:rPr>
                                                          <w:rFonts w:ascii="宋体" w:eastAsia="宋体" w:hAnsi="宋体" w:cs="宋体"/>
                                                          <w:kern w:val="0"/>
                                                          <w:sz w:val="24"/>
                                                          <w:szCs w:val="24"/>
                                                        </w:rPr>
                                                        <w:t>背机经</w:t>
                                                      </w:r>
                                                      <w:proofErr w:type="gramEnd"/>
                                                      <w:r w:rsidRPr="00670133">
                                                        <w:rPr>
                                                          <w:rFonts w:ascii="宋体" w:eastAsia="宋体" w:hAnsi="宋体" w:cs="宋体"/>
                                                          <w:kern w:val="0"/>
                                                          <w:sz w:val="24"/>
                                                          <w:szCs w:val="24"/>
                                                        </w:rPr>
                                                        <w:t>，结果成绩比我预想得好很多，也许有在法国那两个月的功劳吧。</w:t>
                                                      </w:r>
                                                      <w:r w:rsidRPr="00670133">
                                                        <w:rPr>
                                                          <w:rFonts w:ascii="宋体" w:eastAsia="宋体" w:hAnsi="宋体" w:cs="宋体"/>
                                                          <w:kern w:val="0"/>
                                                          <w:sz w:val="24"/>
                                                          <w:szCs w:val="24"/>
                                                        </w:rPr>
                                                        <w:br/>
                                                        <w:t xml:space="preserve">　　老师们都是法国人，有的年轻热情，有的亲切和蔼，有的严肃稳重，有的滑稽可爱，总之都是很友好的人。只有一个老师稍稍有些例外。我在他的班上只待了三天，班上原有的两个中国学生跟我说他似乎有点“歧视”中国人，因为上课要每个人轮流回答问题时（多半是“谈谈你的国家某某方面的情况”之类），他常常直接跳过中国学生，好像那一瞬间我们是不存在的。但他除此以外对我们又很平和有礼，不知道他内心到底怎么想的，也许只是为人比较高傲怪僻吧……另一个困扰我的事情发生在半期考试分班时。我不知道学校到底是按什么分班的，我和一堆不同国家的人在一个教学系统。后来的那群中国学生在一起上课，班上全是自己人。我的舍友，因为比她的同学晚来了两天，不知为什么被分到和一群巴西人一个班，而与她同行的两个男生，则被分到了我所属的系统，和我一个班。按我自己的标准我把这些班级分为高中低三种。我考试应该考得不错，初级班对我而言的确很轻松。但是老师们把我分到了高级班！就是上文提到的那个老师所教的，我觉得很难，超出了我的能力，于是像负责人凯瑟琳提出换到我舍友所在的班级，我觉得那是介于二者之间的中等水平。我说：“我觉得这个班太难了……”凯瑟琳不同意，她说：“不，不，这对你来说不难。你应该更加努力。”我也无法进一步表达了，可是我的感受难道不是我最清楚吗？更让我想不通的是，他们听取我意见的结果是下午我又被换到了初级班！不过在分班后应该是初级班中的更高一等级。我又和原来的两个中国人同班了。虽然老师也很优秀负责，虽然我仍是学到很多，锻炼很多，可是事后回想，也许在</w:t>
                                                      </w:r>
                                                      <w:proofErr w:type="gramStart"/>
                                                      <w:r w:rsidRPr="00670133">
                                                        <w:rPr>
                                                          <w:rFonts w:ascii="宋体" w:eastAsia="宋体" w:hAnsi="宋体" w:cs="宋体"/>
                                                          <w:kern w:val="0"/>
                                                          <w:sz w:val="24"/>
                                                          <w:szCs w:val="24"/>
                                                        </w:rPr>
                                                        <w:t>高级班再坚持</w:t>
                                                      </w:r>
                                                      <w:proofErr w:type="gramEnd"/>
                                                      <w:r w:rsidRPr="00670133">
                                                        <w:rPr>
                                                          <w:rFonts w:ascii="宋体" w:eastAsia="宋体" w:hAnsi="宋体" w:cs="宋体"/>
                                                          <w:kern w:val="0"/>
                                                          <w:sz w:val="24"/>
                                                          <w:szCs w:val="24"/>
                                                        </w:rPr>
                                                        <w:t>一下的话我可以取得更大进步的，我的这个</w:t>
                                                      </w:r>
                                                      <w:proofErr w:type="gramStart"/>
                                                      <w:r w:rsidRPr="00670133">
                                                        <w:rPr>
                                                          <w:rFonts w:ascii="宋体" w:eastAsia="宋体" w:hAnsi="宋体" w:cs="宋体"/>
                                                          <w:kern w:val="0"/>
                                                          <w:sz w:val="24"/>
                                                          <w:szCs w:val="24"/>
                                                        </w:rPr>
                                                        <w:t>暑假会</w:t>
                                                      </w:r>
                                                      <w:proofErr w:type="gramEnd"/>
                                                      <w:r w:rsidRPr="00670133">
                                                        <w:rPr>
                                                          <w:rFonts w:ascii="宋体" w:eastAsia="宋体" w:hAnsi="宋体" w:cs="宋体"/>
                                                          <w:kern w:val="0"/>
                                                          <w:sz w:val="24"/>
                                                          <w:szCs w:val="24"/>
                                                        </w:rPr>
                                                        <w:t>更值得……唉，我只是想不通为什么我不能去我舍友在的那个班，</w:t>
                                                      </w:r>
                                                      <w:proofErr w:type="gramStart"/>
                                                      <w:r w:rsidRPr="00670133">
                                                        <w:rPr>
                                                          <w:rFonts w:ascii="宋体" w:eastAsia="宋体" w:hAnsi="宋体" w:cs="宋体"/>
                                                          <w:kern w:val="0"/>
                                                          <w:sz w:val="24"/>
                                                          <w:szCs w:val="24"/>
                                                        </w:rPr>
                                                        <w:t>明明那</w:t>
                                                      </w:r>
                                                      <w:proofErr w:type="gramEnd"/>
                                                      <w:r w:rsidRPr="00670133">
                                                        <w:rPr>
                                                          <w:rFonts w:ascii="宋体" w:eastAsia="宋体" w:hAnsi="宋体" w:cs="宋体"/>
                                                          <w:kern w:val="0"/>
                                                          <w:sz w:val="24"/>
                                                          <w:szCs w:val="24"/>
                                                        </w:rPr>
                                                        <w:t>才是最</w:t>
                                                      </w:r>
                                                      <w:r w:rsidRPr="00670133">
                                                        <w:rPr>
                                                          <w:rFonts w:ascii="宋体" w:eastAsia="宋体" w:hAnsi="宋体" w:cs="宋体"/>
                                                          <w:kern w:val="0"/>
                                                          <w:sz w:val="24"/>
                                                          <w:szCs w:val="24"/>
                                                        </w:rPr>
                                                        <w:lastRenderedPageBreak/>
                                                        <w:t>适合我的。除了语言的学习之外，对法国人的思维方式，教学方式的学习、理解与交融是更重要也更难做到的事情。也许要很长一段时间，也许要吃一些亏，得一些教训。</w:t>
                                                      </w:r>
                                                      <w:r w:rsidRPr="00670133">
                                                        <w:rPr>
                                                          <w:rFonts w:ascii="宋体" w:eastAsia="宋体" w:hAnsi="宋体" w:cs="宋体"/>
                                                          <w:kern w:val="0"/>
                                                          <w:sz w:val="24"/>
                                                          <w:szCs w:val="24"/>
                                                        </w:rPr>
                                                        <w:br/>
                                                        <w:t>    偶遇同胞</w:t>
                                                      </w:r>
                                                      <w:r w:rsidRPr="00670133">
                                                        <w:rPr>
                                                          <w:rFonts w:ascii="宋体" w:eastAsia="宋体" w:hAnsi="宋体" w:cs="宋体"/>
                                                          <w:kern w:val="0"/>
                                                          <w:sz w:val="24"/>
                                                          <w:szCs w:val="24"/>
                                                        </w:rPr>
                                                        <w:br/>
                                                        <w:t>    刚到学校时老师把我领到班上，我一看见一屋子的黑人白人就傻眼了，本以为找到学校我就不是无依无靠了……下午终于来了一个台湾女生，她坐到我旁边，问我：“</w:t>
                                                      </w:r>
                                                      <w:proofErr w:type="spellStart"/>
                                                      <w:r w:rsidRPr="00670133">
                                                        <w:rPr>
                                                          <w:rFonts w:ascii="宋体" w:eastAsia="宋体" w:hAnsi="宋体" w:cs="宋体"/>
                                                          <w:kern w:val="0"/>
                                                          <w:sz w:val="24"/>
                                                          <w:szCs w:val="24"/>
                                                        </w:rPr>
                                                        <w:t>Whereareyoucomefrom</w:t>
                                                      </w:r>
                                                      <w:proofErr w:type="spellEnd"/>
                                                      <w:r w:rsidRPr="00670133">
                                                        <w:rPr>
                                                          <w:rFonts w:ascii="宋体" w:eastAsia="宋体" w:hAnsi="宋体" w:cs="宋体"/>
                                                          <w:kern w:val="0"/>
                                                          <w:sz w:val="24"/>
                                                          <w:szCs w:val="24"/>
                                                        </w:rPr>
                                                        <w:t>？”我说：“China.”然后她就很兴奋地说：“</w:t>
                                                      </w:r>
                                                      <w:proofErr w:type="gramStart"/>
                                                      <w:r w:rsidRPr="00670133">
                                                        <w:rPr>
                                                          <w:rFonts w:ascii="宋体" w:eastAsia="宋体" w:hAnsi="宋体" w:cs="宋体"/>
                                                          <w:kern w:val="0"/>
                                                          <w:sz w:val="24"/>
                                                          <w:szCs w:val="24"/>
                                                        </w:rPr>
                                                        <w:t>吖</w:t>
                                                      </w:r>
                                                      <w:proofErr w:type="gramEnd"/>
                                                      <w:r w:rsidRPr="00670133">
                                                        <w:rPr>
                                                          <w:rFonts w:ascii="宋体" w:eastAsia="宋体" w:hAnsi="宋体" w:cs="宋体"/>
                                                          <w:kern w:val="0"/>
                                                          <w:sz w:val="24"/>
                                                          <w:szCs w:val="24"/>
                                                        </w:rPr>
                                                        <w:t>？那我们就可以说中文了耶！”我们便成了相依为命的两个人。</w:t>
                                                      </w:r>
                                                      <w:r w:rsidRPr="00670133">
                                                        <w:rPr>
                                                          <w:rFonts w:ascii="宋体" w:eastAsia="宋体" w:hAnsi="宋体" w:cs="宋体"/>
                                                          <w:kern w:val="0"/>
                                                          <w:sz w:val="24"/>
                                                          <w:szCs w:val="24"/>
                                                        </w:rPr>
                                                        <w:br/>
                                                        <w:t xml:space="preserve">　　她自己租了一个小房间住，二房东是大陆留学生，在她的房间墙上挂了一面五星红旗。她没有提出异议。平时她总是习惯性地区分“台湾”和“中国”，这是他们这代人从小到大的观念。我也没有抗议过。因为在我看来，回归是早晚的事，辞令是外交的事，何必在两个普通人之间制造无谓的嫌隙。在西方世界里，处理类似事情也是非常难以把握的能力。有一次作业是介绍自己的家乡，她对我说：“我好羡慕你们哦，有那么多东西可以介绍，我们台湾那么小……”我故意说：“这些你也可以拿来讲啊。”她没再吭声。她父亲在大陆做生意，我们已经约好今年暑假她回来时先到大陆，同游苏州。</w:t>
                                                      </w:r>
                                                      <w:r w:rsidRPr="00670133">
                                                        <w:rPr>
                                                          <w:rFonts w:ascii="宋体" w:eastAsia="宋体" w:hAnsi="宋体" w:cs="宋体"/>
                                                          <w:kern w:val="0"/>
                                                          <w:sz w:val="24"/>
                                                          <w:szCs w:val="24"/>
                                                        </w:rPr>
                                                        <w:br/>
                                                        <w:t xml:space="preserve">　　第一周末我们几个班的人一起办了个冷餐会，因为接下来要来很多新同学，要分班了。我和台湾女生被分开了。新来的几乎都是中国学生，可是都不和我在一个班。其实这样也好，可以有更多机会锻炼法语和英语。后来每周都有不同的人加入或离开。我和新来的西班牙同学一起逛过超市，和班级里其他人一起自习，和韩国女生一起洗衣服聊天，和几个德国人一起去课外集合点，和一个英语和法语一样差的俄罗斯男生在课上被分到一个小组……不同国家的人有不同的特点，我的语言水平限制了我只能做最浅显的交流，于是大家都是笑容友好，相安无事。我从不拿恶意揣度别人，也许因此而觉得自己遇上的都是很好的朋友。不知道他们眼中我是什么样的，但愿我的平淡无</w:t>
                                                      </w:r>
                                                      <w:r w:rsidRPr="00670133">
                                                        <w:rPr>
                                                          <w:rFonts w:ascii="宋体" w:eastAsia="宋体" w:hAnsi="宋体" w:cs="宋体"/>
                                                          <w:kern w:val="0"/>
                                                          <w:sz w:val="24"/>
                                                          <w:szCs w:val="24"/>
                                                        </w:rPr>
                                                        <w:lastRenderedPageBreak/>
                                                        <w:t>奇，少言寡语，不紧跟潮流没有给祖国丢脸呐。不知道他们会不会回忆起我呢，就像我有时会想起他们这群各式各样各个国家的朋友们一样。</w:t>
                                                      </w:r>
                                                      <w:r w:rsidRPr="00670133">
                                                        <w:rPr>
                                                          <w:rFonts w:ascii="宋体" w:eastAsia="宋体" w:hAnsi="宋体" w:cs="宋体"/>
                                                          <w:kern w:val="0"/>
                                                          <w:sz w:val="24"/>
                                                          <w:szCs w:val="24"/>
                                                        </w:rPr>
                                                        <w:br/>
                                                        <w:t xml:space="preserve">　　第三周开始时，又来了一群中国人，都住在我的宿舍楼，其中就有我的舍友，我终于不再孤单了。而且我还通过他们认识了两个东南大学土木学院的学长，真有“老乡见老乡，两眼泪汪汪”的感觉，我们学院在法国的人真的好少啊，不能像其他学校的人那样每天呼朋引伴热闹非常。我的宿舍楼几乎全被</w:t>
                                                      </w:r>
                                                      <w:proofErr w:type="spellStart"/>
                                                      <w:r w:rsidRPr="00670133">
                                                        <w:rPr>
                                                          <w:rFonts w:ascii="宋体" w:eastAsia="宋体" w:hAnsi="宋体" w:cs="宋体"/>
                                                          <w:kern w:val="0"/>
                                                          <w:sz w:val="24"/>
                                                          <w:szCs w:val="24"/>
                                                        </w:rPr>
                                                        <w:t>n+i</w:t>
                                                      </w:r>
                                                      <w:proofErr w:type="spellEnd"/>
                                                      <w:r w:rsidRPr="00670133">
                                                        <w:rPr>
                                                          <w:rFonts w:ascii="宋体" w:eastAsia="宋体" w:hAnsi="宋体" w:cs="宋体"/>
                                                          <w:kern w:val="0"/>
                                                          <w:sz w:val="24"/>
                                                          <w:szCs w:val="24"/>
                                                        </w:rPr>
                                                        <w:t>项目的中国人占领了，门外传来的谈笑声几乎都是中文。最后一个月的课程里，我们班一直保持有三个中国人。我在巴黎的生活变得安稳平常，每天上课，课余时间在巴黎各处转悠，领略这个城市的风华韵致与风土人情，大多次独自一人，偶尔与台湾女生一起尝尝街边小饭馆，偶尔会碰到一些可爱的奇特的人或者事。</w:t>
                                                      </w:r>
                                                      <w:r w:rsidRPr="00670133">
                                                        <w:rPr>
                                                          <w:rFonts w:ascii="宋体" w:eastAsia="宋体" w:hAnsi="宋体" w:cs="宋体"/>
                                                          <w:kern w:val="0"/>
                                                          <w:sz w:val="24"/>
                                                          <w:szCs w:val="24"/>
                                                        </w:rPr>
                                                        <w:br/>
                                                        <w:t>    尾声</w:t>
                                                      </w:r>
                                                      <w:r w:rsidRPr="00670133">
                                                        <w:rPr>
                                                          <w:rFonts w:ascii="宋体" w:eastAsia="宋体" w:hAnsi="宋体" w:cs="宋体"/>
                                                          <w:kern w:val="0"/>
                                                          <w:sz w:val="24"/>
                                                          <w:szCs w:val="24"/>
                                                        </w:rPr>
                                                        <w:br/>
                                                        <w:t>    在巴黎的两个月，开头过得是那么慢，慢到像是煎熬。每天都会遇到需要解决的问题，每天都是新鲜的挑战。一旦适应了这里的生活，时间流逝得又是那么快，我每天上课，放学，计划着该去超市采购了；该去某个正好在免费日的景点了；盘算着该去某个商业中心，给家人朋友们挑选礼物了。这里的</w:t>
                                                      </w:r>
                                                      <w:proofErr w:type="gramStart"/>
                                                      <w:r w:rsidRPr="00670133">
                                                        <w:rPr>
                                                          <w:rFonts w:ascii="宋体" w:eastAsia="宋体" w:hAnsi="宋体" w:cs="宋体"/>
                                                          <w:kern w:val="0"/>
                                                          <w:sz w:val="24"/>
                                                          <w:szCs w:val="24"/>
                                                        </w:rPr>
                                                        <w:t>商店八</w:t>
                                                      </w:r>
                                                      <w:proofErr w:type="gramEnd"/>
                                                      <w:r w:rsidRPr="00670133">
                                                        <w:rPr>
                                                          <w:rFonts w:ascii="宋体" w:eastAsia="宋体" w:hAnsi="宋体" w:cs="宋体"/>
                                                          <w:kern w:val="0"/>
                                                          <w:sz w:val="24"/>
                                                          <w:szCs w:val="24"/>
                                                        </w:rPr>
                                                        <w:t>点钟就关门了，不一定准时，因为店员可能会提前把你赶出来呢。七点多，路边的咖啡馆才开始供应晚餐，这个时候天还是大亮的，人们三三两两地喝着咖啡，谈天说地，无比惬意地法国人啊……偶尔我会鼓起勇气也坐下来，点一份最便宜的套餐，独自享用着不怎么美的法国美食，耳朵努力辨认着人们聊天的内容。这里的夏天十来点天才完全黑，可是八九点时街上便没什么人了，我一般也在这时往宿舍赶，傍晚的太阳斜斜地悬着，这个角度最容易穿透云层，所以太阳快降落时常常是一天里阳光显得最强烈的时候。夕阳把万物的影子都拖得长长的，光和热徐徐降落。城市变成金色的，叫人移不开眼睛。</w:t>
                                                      </w:r>
                                                      <w:r w:rsidRPr="00670133">
                                                        <w:rPr>
                                                          <w:rFonts w:ascii="宋体" w:eastAsia="宋体" w:hAnsi="宋体" w:cs="宋体"/>
                                                          <w:kern w:val="0"/>
                                                          <w:sz w:val="24"/>
                                                          <w:szCs w:val="24"/>
                                                        </w:rPr>
                                                        <w:br/>
                                                      </w:r>
                                                      <w:r w:rsidRPr="00670133">
                                                        <w:rPr>
                                                          <w:rFonts w:ascii="宋体" w:eastAsia="宋体" w:hAnsi="宋体" w:cs="宋体"/>
                                                          <w:kern w:val="0"/>
                                                          <w:sz w:val="24"/>
                                                          <w:szCs w:val="24"/>
                                                        </w:rPr>
                                                        <w:lastRenderedPageBreak/>
                                                        <w:t xml:space="preserve">　　暑期培训快结束时，我将要归家的喜悦里居然也参杂了一点舍不得，舍不得在这里度过的时光，舍不得在这里认识的朋友。课程结束那天，我们班级在大学城的大草坪上野餐，从中午一直到晚上；我和台湾女生最后一次一起逛街吃饭，我还请她喝了一小杯苹果酒；我们几个中国学生还有我那两个台湾朋友一起在宿舍聚餐，家常菜无比美味；最后一天，我的舍友借来两张五环交通卡，一直把我送到了机场……飞机缓缓升起，我将顺原路返回，看着城市街道一点点缩小，巴黎渐渐在我眼前显出了全貌，我的心情早已不是来时的忐忑不安，这是我来过的地方，是我住过的城市。假使某天在这里再次降落，我对于巴黎不再是全然的陌生人，巴黎对于我不再是全然陌生的城市，因为在这里我有朋友可以依靠，有回忆可以寻找。(李响)</w:t>
                                                      </w:r>
                                                    </w:p>
                                                  </w:tc>
                                                </w:tr>
                                              </w:tbl>
                                              <w:p w:rsidR="00670133" w:rsidRPr="00670133" w:rsidRDefault="00670133" w:rsidP="00670133">
                                                <w:pPr>
                                                  <w:widowControl/>
                                                  <w:jc w:val="left"/>
                                                  <w:rPr>
                                                    <w:rFonts w:ascii="宋体" w:eastAsia="宋体" w:hAnsi="宋体" w:cs="宋体"/>
                                                    <w:kern w:val="0"/>
                                                    <w:sz w:val="18"/>
                                                    <w:szCs w:val="18"/>
                                                  </w:rPr>
                                                </w:pPr>
                                              </w:p>
                                            </w:tc>
                                          </w:tr>
                                        </w:tbl>
                                        <w:p w:rsidR="00670133" w:rsidRPr="00670133" w:rsidRDefault="00670133" w:rsidP="00670133">
                                          <w:pPr>
                                            <w:widowControl/>
                                            <w:jc w:val="left"/>
                                            <w:rPr>
                                              <w:rFonts w:ascii="宋体" w:eastAsia="宋体" w:hAnsi="宋体" w:cs="宋体"/>
                                              <w:kern w:val="0"/>
                                              <w:sz w:val="18"/>
                                              <w:szCs w:val="18"/>
                                            </w:rPr>
                                          </w:pPr>
                                        </w:p>
                                      </w:tc>
                                    </w:tr>
                                  </w:tbl>
                                  <w:p w:rsidR="00670133" w:rsidRPr="00670133" w:rsidRDefault="00670133" w:rsidP="00670133">
                                    <w:pPr>
                                      <w:widowControl/>
                                      <w:jc w:val="center"/>
                                      <w:rPr>
                                        <w:rFonts w:ascii="宋体" w:eastAsia="宋体" w:hAnsi="宋体" w:cs="宋体"/>
                                        <w:kern w:val="0"/>
                                        <w:sz w:val="18"/>
                                        <w:szCs w:val="18"/>
                                      </w:rPr>
                                    </w:pPr>
                                  </w:p>
                                </w:tc>
                              </w:tr>
                            </w:tbl>
                            <w:p w:rsidR="00670133" w:rsidRPr="00670133" w:rsidRDefault="00670133" w:rsidP="00670133">
                              <w:pPr>
                                <w:widowControl/>
                                <w:jc w:val="center"/>
                                <w:rPr>
                                  <w:rFonts w:ascii="宋体" w:eastAsia="宋体" w:hAnsi="宋体" w:cs="宋体"/>
                                  <w:kern w:val="0"/>
                                  <w:sz w:val="18"/>
                                  <w:szCs w:val="18"/>
                                </w:rPr>
                              </w:pPr>
                            </w:p>
                          </w:tc>
                        </w:tr>
                      </w:tbl>
                      <w:p w:rsidR="00670133" w:rsidRPr="00670133" w:rsidRDefault="00670133" w:rsidP="00670133">
                        <w:pPr>
                          <w:widowControl/>
                          <w:jc w:val="center"/>
                          <w:rPr>
                            <w:rFonts w:ascii="宋体" w:eastAsia="宋体" w:hAnsi="宋体" w:cs="宋体"/>
                            <w:kern w:val="0"/>
                            <w:sz w:val="18"/>
                            <w:szCs w:val="18"/>
                          </w:rPr>
                        </w:pPr>
                      </w:p>
                    </w:tc>
                  </w:tr>
                </w:tbl>
                <w:p w:rsidR="00670133" w:rsidRPr="00670133" w:rsidRDefault="00670133" w:rsidP="00670133">
                  <w:pPr>
                    <w:widowControl/>
                    <w:jc w:val="center"/>
                    <w:rPr>
                      <w:rFonts w:ascii="宋体" w:eastAsia="宋体" w:hAnsi="宋体" w:cs="宋体"/>
                      <w:kern w:val="0"/>
                      <w:sz w:val="18"/>
                      <w:szCs w:val="18"/>
                    </w:rPr>
                  </w:pPr>
                </w:p>
              </w:tc>
            </w:tr>
          </w:tbl>
          <w:p w:rsidR="00670133" w:rsidRPr="00670133" w:rsidRDefault="00670133" w:rsidP="00670133">
            <w:pPr>
              <w:widowControl/>
              <w:jc w:val="center"/>
              <w:rPr>
                <w:rFonts w:ascii="宋体" w:eastAsia="宋体" w:hAnsi="宋体" w:cs="宋体"/>
                <w:kern w:val="0"/>
                <w:sz w:val="18"/>
                <w:szCs w:val="18"/>
              </w:rPr>
            </w:pPr>
          </w:p>
        </w:tc>
      </w:tr>
    </w:tbl>
    <w:p w:rsidR="00FE3F81" w:rsidRDefault="00670133"/>
    <w:sectPr w:rsidR="00FE3F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198"/>
    <w:rsid w:val="0005719B"/>
    <w:rsid w:val="0007464B"/>
    <w:rsid w:val="00077969"/>
    <w:rsid w:val="000E10C8"/>
    <w:rsid w:val="00150D13"/>
    <w:rsid w:val="002601F2"/>
    <w:rsid w:val="002F7FD7"/>
    <w:rsid w:val="00306902"/>
    <w:rsid w:val="003C7F09"/>
    <w:rsid w:val="003D56A1"/>
    <w:rsid w:val="003E3A69"/>
    <w:rsid w:val="003F7C23"/>
    <w:rsid w:val="0045729E"/>
    <w:rsid w:val="00506E0D"/>
    <w:rsid w:val="005163D1"/>
    <w:rsid w:val="00545DA2"/>
    <w:rsid w:val="005929EF"/>
    <w:rsid w:val="005D5AF0"/>
    <w:rsid w:val="006607AE"/>
    <w:rsid w:val="00670133"/>
    <w:rsid w:val="00682B25"/>
    <w:rsid w:val="0071150A"/>
    <w:rsid w:val="008204AF"/>
    <w:rsid w:val="0087754A"/>
    <w:rsid w:val="00901730"/>
    <w:rsid w:val="00957198"/>
    <w:rsid w:val="0096644A"/>
    <w:rsid w:val="00991134"/>
    <w:rsid w:val="009935A2"/>
    <w:rsid w:val="009A1B22"/>
    <w:rsid w:val="009C16FB"/>
    <w:rsid w:val="00B613EE"/>
    <w:rsid w:val="00BB0771"/>
    <w:rsid w:val="00BC3DDA"/>
    <w:rsid w:val="00C257FF"/>
    <w:rsid w:val="00C61684"/>
    <w:rsid w:val="00CC319A"/>
    <w:rsid w:val="00D27331"/>
    <w:rsid w:val="00D542C7"/>
    <w:rsid w:val="00D57108"/>
    <w:rsid w:val="00D76F35"/>
    <w:rsid w:val="00D86C75"/>
    <w:rsid w:val="00DA14EA"/>
    <w:rsid w:val="00DC070D"/>
    <w:rsid w:val="00E12E42"/>
    <w:rsid w:val="00E4503D"/>
    <w:rsid w:val="00FB1D04"/>
    <w:rsid w:val="00FF2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6B2A6-312A-48AF-AB3B-18D2A6A0D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61">
    <w:name w:val="style61"/>
    <w:basedOn w:val="a0"/>
    <w:rsid w:val="00670133"/>
    <w:rPr>
      <w:color w:val="666666"/>
    </w:rPr>
  </w:style>
  <w:style w:type="paragraph" w:styleId="a3">
    <w:name w:val="Normal (Web)"/>
    <w:basedOn w:val="a"/>
    <w:uiPriority w:val="99"/>
    <w:semiHidden/>
    <w:unhideWhenUsed/>
    <w:rsid w:val="0067013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352804">
      <w:bodyDiv w:val="1"/>
      <w:marLeft w:val="0"/>
      <w:marRight w:val="0"/>
      <w:marTop w:val="0"/>
      <w:marBottom w:val="0"/>
      <w:divBdr>
        <w:top w:val="none" w:sz="0" w:space="0" w:color="auto"/>
        <w:left w:val="none" w:sz="0" w:space="0" w:color="auto"/>
        <w:bottom w:val="none" w:sz="0" w:space="0" w:color="auto"/>
        <w:right w:val="none" w:sz="0" w:space="0" w:color="auto"/>
      </w:divBdr>
      <w:divsChild>
        <w:div w:id="1751734314">
          <w:marLeft w:val="0"/>
          <w:marRight w:val="0"/>
          <w:marTop w:val="100"/>
          <w:marBottom w:val="100"/>
          <w:divBdr>
            <w:top w:val="none" w:sz="0" w:space="0" w:color="auto"/>
            <w:left w:val="none" w:sz="0" w:space="0" w:color="auto"/>
            <w:bottom w:val="none" w:sz="0" w:space="0" w:color="auto"/>
            <w:right w:val="none" w:sz="0" w:space="0" w:color="auto"/>
          </w:divBdr>
          <w:divsChild>
            <w:div w:id="2081051293">
              <w:marLeft w:val="0"/>
              <w:marRight w:val="0"/>
              <w:marTop w:val="0"/>
              <w:marBottom w:val="0"/>
              <w:divBdr>
                <w:top w:val="none" w:sz="0" w:space="0" w:color="auto"/>
                <w:left w:val="none" w:sz="0" w:space="0" w:color="auto"/>
                <w:bottom w:val="none" w:sz="0" w:space="0" w:color="auto"/>
                <w:right w:val="none" w:sz="0" w:space="0" w:color="auto"/>
              </w:divBdr>
              <w:divsChild>
                <w:div w:id="678509181">
                  <w:marLeft w:val="0"/>
                  <w:marRight w:val="0"/>
                  <w:marTop w:val="0"/>
                  <w:marBottom w:val="75"/>
                  <w:divBdr>
                    <w:top w:val="none" w:sz="0" w:space="0" w:color="auto"/>
                    <w:left w:val="none" w:sz="0" w:space="0" w:color="auto"/>
                    <w:bottom w:val="none" w:sz="0" w:space="0" w:color="auto"/>
                    <w:right w:val="none" w:sz="0" w:space="0" w:color="auto"/>
                  </w:divBdr>
                </w:div>
                <w:div w:id="7365192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746</Words>
  <Characters>4258</Characters>
  <Application>Microsoft Office Word</Application>
  <DocSecurity>0</DocSecurity>
  <Lines>35</Lines>
  <Paragraphs>9</Paragraphs>
  <ScaleCrop>false</ScaleCrop>
  <Company/>
  <LinksUpToDate>false</LinksUpToDate>
  <CharactersWithSpaces>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2</cp:revision>
  <dcterms:created xsi:type="dcterms:W3CDTF">2016-05-09T08:49:00Z</dcterms:created>
  <dcterms:modified xsi:type="dcterms:W3CDTF">2016-05-09T08:50:00Z</dcterms:modified>
</cp:coreProperties>
</file>