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</w:t>
      </w:r>
      <w:bookmarkStart w:id="0" w:name="_Hlk49765215"/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电气工程及其自动化本科专业</w:t>
      </w:r>
      <w:bookmarkEnd w:id="0"/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</w:p>
    <w:p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电气工程学院</w:t>
      </w:r>
      <w:bookmarkStart w:id="1" w:name="_GoBack"/>
      <w:bookmarkEnd w:id="1"/>
    </w:p>
    <w:p>
      <w:pPr>
        <w:spacing w:before="312" w:beforeLines="1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>
      <w:pPr>
        <w:pStyle w:val="10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级在籍在校普通本科学生（主修专业为电气工程及其自动化本科专业的除外）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3621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3分（学位）</w:t>
            </w:r>
          </w:p>
        </w:tc>
      </w:tr>
    </w:tbl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202</w:t>
      </w:r>
      <w:r>
        <w:rPr>
          <w:rFonts w:hint="eastAsia" w:cs="宋体"/>
          <w:b/>
          <w:sz w:val="24"/>
          <w:szCs w:val="24"/>
          <w:lang w:val="en-US" w:eastAsia="zh-CN"/>
        </w:rPr>
        <w:t>2</w:t>
      </w:r>
      <w:r>
        <w:rPr>
          <w:rFonts w:hint="eastAsia" w:cs="宋体"/>
          <w:b/>
          <w:sz w:val="24"/>
          <w:szCs w:val="24"/>
        </w:rPr>
        <w:t>级学分绩点要求：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（1）参照东南大学学分制管理办法及本科生修读辅修专业/辅修学位管理办法（暂行），修满本辅修学位计划学分要求53学分，且平均学分绩点≥2.0者，可获得辅修学士学位。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（2）不满足辅修学位授予条件，但已修辅修学位计划课程（不含毕业论文）达到24学分，可获得辅修专业证书。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>
      <w:pPr>
        <w:pStyle w:val="10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个学期。</w:t>
      </w:r>
    </w:p>
    <w:p>
      <w:pPr>
        <w:pStyle w:val="10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2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7"/>
        <w:tblpPr w:leftFromText="180" w:rightFromText="180" w:vertAnchor="text" w:horzAnchor="page" w:tblpXSpec="center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709"/>
        <w:gridCol w:w="1134"/>
        <w:gridCol w:w="2977"/>
        <w:gridCol w:w="992"/>
        <w:gridCol w:w="8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电磁场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徐志科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面向202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电磁场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余海涛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电磁场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蔡海维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电磁场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吴中泽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电磁场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付兴贺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数字逻辑电路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吴在军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数字逻辑电路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樊英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数字逻辑电路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曲小慧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数字逻辑电路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吴志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数字逻辑电路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冯双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数字逻辑电路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明昊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电路基础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楼冠男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电路基础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王逸飞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电路基础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王保安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电路基础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周赣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电路基础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谭林林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10"/>
        <w:widowControl/>
        <w:ind w:firstLine="0" w:firstLineChars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按时上课，不允许免听；考试月期间跟班考。</w:t>
      </w:r>
    </w:p>
    <w:p>
      <w:pPr>
        <w:rPr>
          <w:szCs w:val="21"/>
        </w:rPr>
      </w:pPr>
    </w:p>
    <w:p>
      <w:pPr>
        <w:pStyle w:val="10"/>
        <w:widowControl/>
        <w:ind w:firstLine="0" w:firstLineChars="0"/>
        <w:jc w:val="left"/>
        <w:rPr>
          <w:sz w:val="22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202</w:t>
      </w:r>
      <w:r>
        <w:rPr>
          <w:rFonts w:hint="eastAsia"/>
          <w:sz w:val="22"/>
          <w:lang w:val="en-US" w:eastAsia="zh-CN"/>
        </w:rPr>
        <w:t>2</w:t>
      </w:r>
      <w:r>
        <w:rPr>
          <w:rFonts w:hint="eastAsia"/>
          <w:sz w:val="22"/>
        </w:rPr>
        <w:t>级辅修学位计划</w:t>
      </w:r>
    </w:p>
    <w:p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1</w:t>
      </w:r>
      <w:r>
        <w:rPr>
          <w:rFonts w:hint="eastAsia"/>
          <w:sz w:val="22"/>
        </w:rPr>
        <w:t>）专业主干课</w:t>
      </w:r>
    </w:p>
    <w:tbl>
      <w:tblPr>
        <w:tblStyle w:val="7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BG200600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电路基础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B1602031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信号与系统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B160207</w:t>
            </w: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模拟电子电路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3.5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B1602040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电磁场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B160206</w:t>
            </w: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数字逻辑电路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B1603010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电机学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上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B1602010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自动控制原理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B160302</w:t>
            </w: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电机学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下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2.5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40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B160304</w:t>
            </w: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电力电子基础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B160305</w:t>
            </w: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电力系统稳态分析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3.5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88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2</w:t>
      </w:r>
      <w:r>
        <w:rPr>
          <w:rFonts w:hint="eastAsia"/>
          <w:sz w:val="22"/>
        </w:rPr>
        <w:t>）专业方向课</w:t>
      </w:r>
    </w:p>
    <w:tbl>
      <w:tblPr>
        <w:tblStyle w:val="7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889"/>
        <w:gridCol w:w="579"/>
        <w:gridCol w:w="579"/>
        <w:gridCol w:w="578"/>
        <w:gridCol w:w="578"/>
        <w:gridCol w:w="578"/>
        <w:gridCol w:w="481"/>
        <w:gridCol w:w="481"/>
        <w:gridCol w:w="483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62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8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B1603060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电力传动技术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三选二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B1603070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电力系统暂态分析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B1603080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电气检测技术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B1604011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发电厂电气部分（研讨）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1.5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组</w:t>
            </w:r>
          </w:p>
        </w:tc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A/B组二选一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B1604131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电力系统继电保护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B1606131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电力系统综合设计（研讨）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B1604050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微特电机及系统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组</w:t>
            </w: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B1604190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电力电子技术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（研讨）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1.5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 w:val="continue"/>
            <w:tcBorders>
              <w:left w:val="single" w:color="auto" w:sz="2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B1606151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电机系统综合设计（研讨）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 w:val="continue"/>
            <w:tcBorders>
              <w:left w:val="single" w:color="auto" w:sz="2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2.5</w:t>
            </w:r>
          </w:p>
        </w:tc>
        <w:tc>
          <w:tcPr>
            <w:tcW w:w="5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3</w:t>
      </w:r>
      <w:r>
        <w:rPr>
          <w:rFonts w:hint="eastAsia"/>
          <w:sz w:val="22"/>
        </w:rPr>
        <w:t>）集中实践环节（含课外实践）</w:t>
      </w:r>
    </w:p>
    <w:tbl>
      <w:tblPr>
        <w:tblStyle w:val="7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B1606141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电力电子系统综合设计（研讨）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B1606160</w:t>
            </w:r>
          </w:p>
        </w:tc>
        <w:tc>
          <w:tcPr>
            <w:tcW w:w="2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电气控制系统综合设计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研讨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continue"/>
            <w:tcBorders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B1606110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毕业论文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before="156" w:beforeLines="50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53.0</w:t>
      </w:r>
    </w:p>
    <w:p>
      <w:pPr>
        <w:spacing w:line="300" w:lineRule="auto"/>
        <w:rPr>
          <w:rFonts w:ascii="宋体" w:hAnsi="宋体"/>
          <w:sz w:val="22"/>
        </w:rPr>
      </w:pP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（1）参照东南大学学分制管理办法及本科生修读辅修专业/辅修学位管理办法（暂行），修满本辅修学位计划学分要求53学分，且平均学分绩点≥2.0者，可获得辅修学士学位。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（2）不满足辅修学位授予条件，但已修辅修学位计划课程（不含毕业论文）达到24学分，可获得辅修专业证书。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NjM1YzI0ZTE3MTIzNjhmZTRlMWY1YzM4NjY1NmIifQ=="/>
  </w:docVars>
  <w:rsids>
    <w:rsidRoot w:val="00F37E74"/>
    <w:rsid w:val="00004BDF"/>
    <w:rsid w:val="00066D02"/>
    <w:rsid w:val="0009312F"/>
    <w:rsid w:val="001C11F6"/>
    <w:rsid w:val="001C71A0"/>
    <w:rsid w:val="00200FB6"/>
    <w:rsid w:val="0023231A"/>
    <w:rsid w:val="00276FDF"/>
    <w:rsid w:val="00277AA2"/>
    <w:rsid w:val="004274FB"/>
    <w:rsid w:val="004548CC"/>
    <w:rsid w:val="004C2B73"/>
    <w:rsid w:val="004D33E0"/>
    <w:rsid w:val="00584538"/>
    <w:rsid w:val="006520EB"/>
    <w:rsid w:val="0075659F"/>
    <w:rsid w:val="00790E35"/>
    <w:rsid w:val="00985AD7"/>
    <w:rsid w:val="009C2998"/>
    <w:rsid w:val="009D7568"/>
    <w:rsid w:val="00A373D2"/>
    <w:rsid w:val="00A421D3"/>
    <w:rsid w:val="00AB4701"/>
    <w:rsid w:val="00BD298D"/>
    <w:rsid w:val="00BE6D3B"/>
    <w:rsid w:val="00C6377F"/>
    <w:rsid w:val="00C6724D"/>
    <w:rsid w:val="00C75386"/>
    <w:rsid w:val="00C90227"/>
    <w:rsid w:val="00DB24E2"/>
    <w:rsid w:val="00DC79FA"/>
    <w:rsid w:val="00E37D12"/>
    <w:rsid w:val="00E55E01"/>
    <w:rsid w:val="00E56540"/>
    <w:rsid w:val="00EB7F9B"/>
    <w:rsid w:val="00F03CB2"/>
    <w:rsid w:val="00F15FD3"/>
    <w:rsid w:val="00F22E78"/>
    <w:rsid w:val="00F37739"/>
    <w:rsid w:val="00F37E74"/>
    <w:rsid w:val="00F42529"/>
    <w:rsid w:val="00F46AAD"/>
    <w:rsid w:val="00F5073F"/>
    <w:rsid w:val="06C71910"/>
    <w:rsid w:val="0E601E8E"/>
    <w:rsid w:val="14E86739"/>
    <w:rsid w:val="15006AB4"/>
    <w:rsid w:val="15EF5875"/>
    <w:rsid w:val="16A42B33"/>
    <w:rsid w:val="48EC1389"/>
    <w:rsid w:val="49BF4FB3"/>
    <w:rsid w:val="4C771B75"/>
    <w:rsid w:val="64963088"/>
    <w:rsid w:val="6CD872C6"/>
    <w:rsid w:val="70F61797"/>
    <w:rsid w:val="71841BA8"/>
    <w:rsid w:val="72D27981"/>
    <w:rsid w:val="73FB4CB6"/>
    <w:rsid w:val="76592665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页眉 字符"/>
    <w:basedOn w:val="8"/>
    <w:link w:val="5"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1272</Words>
  <Characters>1545</Characters>
  <Lines>16</Lines>
  <Paragraphs>4</Paragraphs>
  <TotalTime>3</TotalTime>
  <ScaleCrop>false</ScaleCrop>
  <LinksUpToDate>false</LinksUpToDate>
  <CharactersWithSpaces>1545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2021-07-02T12:39:00Z</dcterms:created>
  <dc:creator>zty</dc:creator>
  <cp:lastModifiedBy>王文佳</cp:lastModifiedBy>
  <dcterms:modified xsi:type="dcterms:W3CDTF">2023-06-02T08:15:24Z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83BA2BEE89814BAB93D1E3006591B25B_12</vt:lpwstr>
  </property>
</Properties>
</file>