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4A67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学生学籍异动申请说明</w:t>
      </w:r>
    </w:p>
    <w:p w14:paraId="0B688100">
      <w:pPr>
        <w:rPr>
          <w:rFonts w:hint="eastAsia"/>
          <w:lang w:val="en-US" w:eastAsia="zh-CN"/>
        </w:rPr>
      </w:pPr>
    </w:p>
    <w:p w14:paraId="096CDF3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学生登录</w:t>
      </w:r>
    </w:p>
    <w:p w14:paraId="70A10944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打开登录url ：i.seu.edu.cn，输入账号密码进入学校门户</w:t>
      </w:r>
    </w:p>
    <w:p w14:paraId="086C4366">
      <w:pPr>
        <w:numPr>
          <w:ilvl w:val="0"/>
          <w:numId w:val="0"/>
        </w:numPr>
      </w:pPr>
      <w:r>
        <w:drawing>
          <wp:inline distT="0" distB="0" distL="114300" distR="114300">
            <wp:extent cx="5255260" cy="31724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215C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在全部应用中搜索“学籍异动应用”进入</w:t>
      </w:r>
    </w:p>
    <w:p w14:paraId="1C8A073E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1610" cy="371348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1AE7C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学籍异动申请</w:t>
      </w:r>
    </w:p>
    <w:p w14:paraId="3558ADEC"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点击学籍异动申请按钮，申请延长学习年限</w:t>
      </w:r>
    </w:p>
    <w:p w14:paraId="3F8862F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学生未达到毕业要求且不存在欠费情况才可以申请延长异动，若因欠费无法提交申请，请登录财务处caiwuchu.seu.edu.cn查询欠费项，自行缴纳。缴纳完成后数据同步需要时间，请耐心等待。缴费系统如有登录问题可拨打025-83790808，具体费用问题请咨询财务处，电话：025-52090287、025-83793583。</w:t>
      </w:r>
    </w:p>
    <w:p w14:paraId="4EB2A171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2967990"/>
            <wp:effectExtent l="0" t="0" r="190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3F9AA"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输入异动原因、联系方式、申请理由（不具备毕业资格但具备结业资格的，原则上应结业离校，如确有特殊原因的，须在申请理由一栏注明具体原因</w:t>
      </w:r>
      <w:r>
        <w:rPr>
          <w:rFonts w:hint="eastAsia"/>
          <w:lang w:val="en-US" w:eastAsia="zh-CN"/>
        </w:rPr>
        <w:t>），附上家长意见及签名，并完成电子签名，填写完成后进行提交。</w:t>
      </w:r>
    </w:p>
    <w:p w14:paraId="0EEA383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说明：电子签名使用手机扫码进行签名</w:t>
      </w:r>
      <w:bookmarkStart w:id="0" w:name="_GoBack"/>
      <w:bookmarkEnd w:id="0"/>
    </w:p>
    <w:p w14:paraId="66AE9F47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59705" cy="2995295"/>
            <wp:effectExtent l="0" t="0" r="762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6258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3、提交申请后，在异动记录中可查看延长学习年限的审核进度，在未审核时可以撤回修改。</w:t>
      </w:r>
    </w:p>
    <w:p w14:paraId="6C9CA49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744980"/>
            <wp:effectExtent l="0" t="0" r="635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FA796"/>
    <w:multiLevelType w:val="singleLevel"/>
    <w:tmpl w:val="013FA79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9CC7A1C"/>
    <w:multiLevelType w:val="singleLevel"/>
    <w:tmpl w:val="19CC7A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19EB45"/>
    <w:multiLevelType w:val="singleLevel"/>
    <w:tmpl w:val="2119EB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144D9"/>
    <w:rsid w:val="150144D9"/>
    <w:rsid w:val="55F3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220</Characters>
  <Lines>0</Lines>
  <Paragraphs>0</Paragraphs>
  <TotalTime>0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2026-06-15T14:12:00Z</dcterms:created>
  <dc:creator>shadow·moon</dc:creator>
  <cp:lastModifiedBy>徐静文</cp:lastModifiedBy>
  <dcterms:modified xsi:type="dcterms:W3CDTF">2026-06-25T01:03:58Z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B039B0064EC54B38BFA7D0E89C67F108_11</vt:lpwstr>
  </property>
  <property fmtid="{D5CDD505-2E9C-101B-9397-08002B2CF9AE}" pid="4" name="KSOTemplateDocerSaveRecord">
    <vt:lpwstr>eyJoZGlkIjoiZTFkZGY5OWI2YjY4NTBlOWZmODNkNGJjNzk3YTY4MWQiLCJ1c2VySWQiOiIxNTM2NDY3MTIxIn0=</vt:lpwstr>
  </property>
</Properties>
</file>