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4ED8B" w14:textId="5031A488" w:rsidR="001A73C4" w:rsidRPr="004E185A" w:rsidRDefault="001A73C4" w:rsidP="001A73C4">
      <w:pPr>
        <w:jc w:val="center"/>
        <w:rPr>
          <w:rFonts w:ascii="宋体" w:eastAsia="宋体" w:hAnsi="宋体" w:cs="宋体" w:hint="eastAsia"/>
          <w:b/>
          <w:kern w:val="0"/>
          <w:sz w:val="28"/>
          <w:szCs w:val="24"/>
        </w:rPr>
      </w:pPr>
      <w:bookmarkStart w:id="0" w:name="OLE_LINK17"/>
      <w:bookmarkStart w:id="1" w:name="OLE_LINK18"/>
      <w:r w:rsidRPr="004E185A">
        <w:rPr>
          <w:rFonts w:ascii="宋体" w:eastAsia="宋体" w:hAnsi="宋体" w:cs="宋体" w:hint="eastAsia"/>
          <w:b/>
          <w:kern w:val="0"/>
          <w:sz w:val="28"/>
          <w:szCs w:val="24"/>
        </w:rPr>
        <w:t>202</w:t>
      </w:r>
      <w:r w:rsidR="007A6396">
        <w:rPr>
          <w:rFonts w:ascii="宋体" w:eastAsia="宋体" w:hAnsi="宋体" w:cs="宋体" w:hint="eastAsia"/>
          <w:b/>
          <w:kern w:val="0"/>
          <w:sz w:val="28"/>
          <w:szCs w:val="24"/>
        </w:rPr>
        <w:t>6</w:t>
      </w:r>
      <w:r w:rsidRPr="004E185A">
        <w:rPr>
          <w:rFonts w:ascii="宋体" w:eastAsia="宋体" w:hAnsi="宋体" w:cs="宋体" w:hint="eastAsia"/>
          <w:b/>
          <w:kern w:val="0"/>
          <w:sz w:val="28"/>
          <w:szCs w:val="24"/>
        </w:rPr>
        <w:t>年加州大学欧文分</w:t>
      </w:r>
      <w:r w:rsidR="00674A94" w:rsidRPr="004E185A">
        <w:rPr>
          <w:rFonts w:ascii="宋体" w:eastAsia="宋体" w:hAnsi="宋体" w:cs="宋体" w:hint="eastAsia"/>
          <w:b/>
          <w:kern w:val="0"/>
          <w:sz w:val="28"/>
          <w:szCs w:val="24"/>
        </w:rPr>
        <w:t>校</w:t>
      </w:r>
      <w:r w:rsidRPr="004E185A">
        <w:rPr>
          <w:rFonts w:ascii="宋体" w:eastAsia="宋体" w:hAnsi="宋体" w:cs="宋体" w:hint="eastAsia"/>
          <w:b/>
          <w:kern w:val="0"/>
          <w:sz w:val="28"/>
          <w:szCs w:val="24"/>
        </w:rPr>
        <w:t>暑期体验课程项目</w:t>
      </w:r>
      <w:bookmarkEnd w:id="0"/>
      <w:bookmarkEnd w:id="1"/>
      <w:r w:rsidRPr="004E185A">
        <w:rPr>
          <w:rFonts w:ascii="宋体" w:eastAsia="宋体" w:hAnsi="宋体" w:cs="宋体" w:hint="eastAsia"/>
          <w:b/>
          <w:kern w:val="0"/>
          <w:sz w:val="28"/>
          <w:szCs w:val="24"/>
        </w:rPr>
        <w:t>报名通知</w:t>
      </w:r>
    </w:p>
    <w:p w14:paraId="67E9B1E7" w14:textId="77777777" w:rsidR="00DE1282" w:rsidRPr="001A73C4" w:rsidRDefault="00DE1282" w:rsidP="001A73C4">
      <w:pPr>
        <w:jc w:val="center"/>
        <w:rPr>
          <w:b/>
          <w:sz w:val="22"/>
        </w:rPr>
      </w:pPr>
    </w:p>
    <w:p w14:paraId="2780E5F7" w14:textId="6D64BC5E" w:rsidR="00C720FE" w:rsidRDefault="00C720FE" w:rsidP="00274E2A">
      <w:pPr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C720FE">
        <w:rPr>
          <w:rFonts w:ascii="宋体" w:eastAsia="宋体" w:hAnsi="宋体" w:cs="宋体" w:hint="eastAsia"/>
          <w:kern w:val="0"/>
          <w:sz w:val="24"/>
          <w:szCs w:val="24"/>
        </w:rPr>
        <w:t>加州大学欧文分校（UCI）成立于1965年，2025年US News全美大学排行榜中排名第33位，公立大学第8位，</w:t>
      </w:r>
      <w:proofErr w:type="gramStart"/>
      <w:r w:rsidRPr="00C720FE">
        <w:rPr>
          <w:rFonts w:ascii="宋体" w:eastAsia="宋体" w:hAnsi="宋体" w:cs="宋体" w:hint="eastAsia"/>
          <w:kern w:val="0"/>
          <w:sz w:val="24"/>
          <w:szCs w:val="24"/>
        </w:rPr>
        <w:t>软科世界</w:t>
      </w:r>
      <w:proofErr w:type="gramEnd"/>
      <w:r w:rsidRPr="00C720FE">
        <w:rPr>
          <w:rFonts w:ascii="宋体" w:eastAsia="宋体" w:hAnsi="宋体" w:cs="宋体" w:hint="eastAsia"/>
          <w:kern w:val="0"/>
          <w:sz w:val="24"/>
          <w:szCs w:val="24"/>
        </w:rPr>
        <w:t>大学学术排名第61位，泰晤士高等教育世界排名第92位，被誉为“公立常青藤”。UCI在生物科学、工程、计算机、商科和艺术等领域享有盛誉，并以强大的科研实力、国际化氛围和优质的就业资源而闻名，培养了多位诺贝尔奖和</w:t>
      </w:r>
      <w:proofErr w:type="gramStart"/>
      <w:r w:rsidRPr="00C720FE">
        <w:rPr>
          <w:rFonts w:ascii="宋体" w:eastAsia="宋体" w:hAnsi="宋体" w:cs="宋体" w:hint="eastAsia"/>
          <w:kern w:val="0"/>
          <w:sz w:val="24"/>
          <w:szCs w:val="24"/>
        </w:rPr>
        <w:t>普利</w:t>
      </w:r>
      <w:proofErr w:type="gramEnd"/>
      <w:r w:rsidRPr="00C720FE">
        <w:rPr>
          <w:rFonts w:ascii="宋体" w:eastAsia="宋体" w:hAnsi="宋体" w:cs="宋体" w:hint="eastAsia"/>
          <w:kern w:val="0"/>
          <w:sz w:val="24"/>
          <w:szCs w:val="24"/>
        </w:rPr>
        <w:t>策奖得主。</w:t>
      </w:r>
    </w:p>
    <w:p w14:paraId="7B33A0D3" w14:textId="77777777" w:rsidR="00C720FE" w:rsidRPr="00C720FE" w:rsidRDefault="00C720FE" w:rsidP="00274E2A">
      <w:pPr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390C40AB" w14:textId="528848FE" w:rsidR="007D7FD4" w:rsidRPr="00274E2A" w:rsidRDefault="00DE1282" w:rsidP="00274E2A">
      <w:pPr>
        <w:ind w:firstLineChars="200" w:firstLine="480"/>
        <w:rPr>
          <w:rFonts w:ascii="宋体" w:eastAsia="宋体" w:hAnsi="宋体" w:cs="宋体" w:hint="eastAsia"/>
          <w:kern w:val="0"/>
          <w:sz w:val="24"/>
          <w:szCs w:val="24"/>
        </w:rPr>
      </w:pPr>
      <w:r w:rsidRPr="00274E2A">
        <w:rPr>
          <w:rFonts w:ascii="宋体" w:eastAsia="宋体" w:hAnsi="宋体" w:cs="宋体" w:hint="eastAsia"/>
          <w:kern w:val="0"/>
          <w:sz w:val="24"/>
          <w:szCs w:val="24"/>
        </w:rPr>
        <w:t>202</w:t>
      </w:r>
      <w:r w:rsidR="00C720FE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274E2A">
        <w:rPr>
          <w:rFonts w:ascii="宋体" w:eastAsia="宋体" w:hAnsi="宋体" w:cs="宋体" w:hint="eastAsia"/>
          <w:kern w:val="0"/>
          <w:sz w:val="24"/>
          <w:szCs w:val="24"/>
        </w:rPr>
        <w:t>年加州大学欧文分校暑期体验课程项目现已启动报名，有关事项通知如下：</w:t>
      </w:r>
    </w:p>
    <w:p w14:paraId="2619B64A" w14:textId="77777777" w:rsidR="00274E2A" w:rsidRDefault="00274E2A" w:rsidP="00274E2A">
      <w:pPr>
        <w:pStyle w:val="a3"/>
        <w:rPr>
          <w:rFonts w:hint="eastAsia"/>
        </w:rPr>
      </w:pPr>
      <w:r w:rsidRPr="00274E2A">
        <w:rPr>
          <w:b/>
          <w:bCs/>
        </w:rPr>
        <w:t>一、项目概况</w:t>
      </w:r>
    </w:p>
    <w:p w14:paraId="43730A60" w14:textId="77777777" w:rsidR="00274E2A" w:rsidRDefault="00274E2A" w:rsidP="00274E2A">
      <w:pPr>
        <w:pStyle w:val="a3"/>
        <w:rPr>
          <w:rStyle w:val="a4"/>
          <w:rFonts w:hint="eastAsia"/>
        </w:rPr>
      </w:pPr>
      <w:r>
        <w:rPr>
          <w:rStyle w:val="a4"/>
        </w:rPr>
        <w:t>1. 项目简介：</w:t>
      </w:r>
    </w:p>
    <w:p w14:paraId="10A1E6EB" w14:textId="7784AF0A" w:rsidR="0092660E" w:rsidRDefault="0092660E" w:rsidP="007959EF">
      <w:pPr>
        <w:pStyle w:val="a3"/>
        <w:rPr>
          <w:rFonts w:hint="eastAsia"/>
        </w:rPr>
      </w:pPr>
      <w:r>
        <w:rPr>
          <w:rFonts w:hint="eastAsia"/>
        </w:rPr>
        <w:t>加州大学欧文分校（UCI）暑期个性化学习项目（ISP）</w:t>
      </w:r>
      <w:r w:rsidRPr="0092660E">
        <w:rPr>
          <w:rFonts w:hint="eastAsia"/>
        </w:rPr>
        <w:t>是一项面向全球年满</w:t>
      </w:r>
      <w:r>
        <w:rPr>
          <w:rFonts w:hint="eastAsia"/>
        </w:rPr>
        <w:t>18</w:t>
      </w:r>
      <w:r w:rsidRPr="0092660E">
        <w:rPr>
          <w:rFonts w:hint="eastAsia"/>
        </w:rPr>
        <w:t>周岁的国际学生的短期学习课程。该项目侧重于提高英语学术沟通技巧、增强英语自信心，并在世界一流学府中学习和体验美国文化，更好地为达成学术、职业和个人目标做好准备。</w:t>
      </w:r>
    </w:p>
    <w:p w14:paraId="1A1DE175" w14:textId="77777777" w:rsidR="00E1784F" w:rsidRPr="00E1784F" w:rsidRDefault="00E1784F" w:rsidP="007959EF">
      <w:pPr>
        <w:pStyle w:val="a3"/>
        <w:rPr>
          <w:rFonts w:hint="eastAsia"/>
          <w:bCs/>
        </w:rPr>
      </w:pPr>
      <w:r>
        <w:rPr>
          <w:rStyle w:val="a4"/>
        </w:rPr>
        <w:t>2.</w:t>
      </w:r>
      <w:r w:rsidRPr="00E1784F">
        <w:rPr>
          <w:rStyle w:val="a4"/>
          <w:rFonts w:hint="eastAsia"/>
        </w:rPr>
        <w:t>项目网页：</w:t>
      </w:r>
      <w:bookmarkStart w:id="2" w:name="OLE_LINK3"/>
      <w:r w:rsidRPr="001D5B73">
        <w:rPr>
          <w:rStyle w:val="a4"/>
          <w:b w:val="0"/>
        </w:rPr>
        <w:t>https://ce.uci.edu/programs/international/international-summer-program/isp</w:t>
      </w:r>
      <w:bookmarkEnd w:id="2"/>
    </w:p>
    <w:p w14:paraId="075EF756" w14:textId="59AAE97F" w:rsidR="00274E2A" w:rsidRDefault="00E1784F" w:rsidP="00274E2A">
      <w:pPr>
        <w:pStyle w:val="a3"/>
        <w:rPr>
          <w:rStyle w:val="a4"/>
          <w:rFonts w:hint="eastAsia"/>
        </w:rPr>
      </w:pPr>
      <w:bookmarkStart w:id="3" w:name="OLE_LINK1"/>
      <w:bookmarkStart w:id="4" w:name="OLE_LINK2"/>
      <w:r>
        <w:rPr>
          <w:rStyle w:val="a4"/>
          <w:rFonts w:hint="eastAsia"/>
        </w:rPr>
        <w:t>3</w:t>
      </w:r>
      <w:r w:rsidR="00274E2A">
        <w:rPr>
          <w:rStyle w:val="a4"/>
        </w:rPr>
        <w:t xml:space="preserve">. </w:t>
      </w:r>
      <w:bookmarkEnd w:id="3"/>
      <w:bookmarkEnd w:id="4"/>
      <w:r w:rsidR="00274E2A">
        <w:rPr>
          <w:rStyle w:val="a4"/>
        </w:rPr>
        <w:t>项目时间：</w:t>
      </w:r>
    </w:p>
    <w:p w14:paraId="1A8DA9AF" w14:textId="7E55C865" w:rsidR="00E871ED" w:rsidRDefault="0092660E" w:rsidP="00274E2A">
      <w:pPr>
        <w:pStyle w:val="a3"/>
        <w:rPr>
          <w:rFonts w:hint="eastAsia"/>
        </w:rPr>
      </w:pPr>
      <w:r>
        <w:rPr>
          <w:rFonts w:hint="eastAsia"/>
        </w:rPr>
        <w:t>A学期：2026年8月3日-8月14日</w:t>
      </w:r>
    </w:p>
    <w:p w14:paraId="6624CE6A" w14:textId="185C4D7A" w:rsidR="0092660E" w:rsidRDefault="0092660E" w:rsidP="00274E2A">
      <w:pPr>
        <w:pStyle w:val="a3"/>
        <w:rPr>
          <w:rFonts w:hint="eastAsia"/>
        </w:rPr>
      </w:pPr>
      <w:r>
        <w:rPr>
          <w:rFonts w:hint="eastAsia"/>
        </w:rPr>
        <w:t>B学期：2026年8月17日-8月28日</w:t>
      </w:r>
    </w:p>
    <w:p w14:paraId="386CF675" w14:textId="46A8EACD" w:rsidR="0092660E" w:rsidRDefault="0092660E" w:rsidP="00274E2A">
      <w:pPr>
        <w:pStyle w:val="a3"/>
        <w:rPr>
          <w:rFonts w:hint="eastAsia"/>
        </w:rPr>
      </w:pPr>
      <w:r>
        <w:rPr>
          <w:rFonts w:hint="eastAsia"/>
        </w:rPr>
        <w:t>C学期：2026年8月31日-9月11日</w:t>
      </w:r>
    </w:p>
    <w:p w14:paraId="1E9C4866" w14:textId="47759163" w:rsidR="00356801" w:rsidRDefault="004F68D9" w:rsidP="004F68D9">
      <w:pPr>
        <w:pStyle w:val="a3"/>
        <w:rPr>
          <w:rStyle w:val="a4"/>
          <w:rFonts w:hint="eastAsia"/>
        </w:rPr>
      </w:pPr>
      <w:r>
        <w:rPr>
          <w:rStyle w:val="a4"/>
          <w:rFonts w:hint="eastAsia"/>
        </w:rPr>
        <w:t>4</w:t>
      </w:r>
      <w:r>
        <w:rPr>
          <w:rStyle w:val="a4"/>
        </w:rPr>
        <w:t xml:space="preserve">. </w:t>
      </w:r>
      <w:r w:rsidR="00356801">
        <w:rPr>
          <w:rStyle w:val="a4"/>
          <w:rFonts w:hint="eastAsia"/>
        </w:rPr>
        <w:t>课程安排</w:t>
      </w:r>
    </w:p>
    <w:p w14:paraId="25AA26DB" w14:textId="7E4D3402" w:rsidR="00356801" w:rsidRDefault="00356801" w:rsidP="004F68D9">
      <w:pPr>
        <w:pStyle w:val="a3"/>
        <w:rPr>
          <w:rStyle w:val="a4"/>
          <w:rFonts w:hint="eastAsia"/>
          <w:b w:val="0"/>
          <w:bCs w:val="0"/>
        </w:rPr>
      </w:pPr>
      <w:r w:rsidRPr="00356801">
        <w:rPr>
          <w:rStyle w:val="a4"/>
          <w:rFonts w:hint="eastAsia"/>
          <w:b w:val="0"/>
          <w:bCs w:val="0"/>
        </w:rPr>
        <w:t>必修：口语与听力+选修（每期1门）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37CFF" w14:paraId="024117A7" w14:textId="77777777" w:rsidTr="00D37CFF">
        <w:tc>
          <w:tcPr>
            <w:tcW w:w="2840" w:type="dxa"/>
          </w:tcPr>
          <w:p w14:paraId="48B08C45" w14:textId="68AEF8C0" w:rsidR="00D37CFF" w:rsidRDefault="00D37CFF" w:rsidP="004F68D9">
            <w:pPr>
              <w:pStyle w:val="a3"/>
              <w:rPr>
                <w:rStyle w:val="a4"/>
                <w:rFonts w:hint="eastAsia"/>
                <w:b w:val="0"/>
                <w:bCs w:val="0"/>
              </w:rPr>
            </w:pPr>
            <w:r>
              <w:rPr>
                <w:rStyle w:val="a4"/>
                <w:rFonts w:hint="eastAsia"/>
                <w:b w:val="0"/>
                <w:bCs w:val="0"/>
              </w:rPr>
              <w:t>A学期</w:t>
            </w:r>
          </w:p>
        </w:tc>
        <w:tc>
          <w:tcPr>
            <w:tcW w:w="2841" w:type="dxa"/>
          </w:tcPr>
          <w:p w14:paraId="38020184" w14:textId="0F3D978C" w:rsidR="00D37CFF" w:rsidRDefault="00D37CFF" w:rsidP="004F68D9">
            <w:pPr>
              <w:pStyle w:val="a3"/>
              <w:rPr>
                <w:rStyle w:val="a4"/>
                <w:rFonts w:hint="eastAsia"/>
                <w:b w:val="0"/>
                <w:bCs w:val="0"/>
              </w:rPr>
            </w:pPr>
            <w:r>
              <w:rPr>
                <w:rStyle w:val="a4"/>
                <w:rFonts w:hint="eastAsia"/>
                <w:b w:val="0"/>
                <w:bCs w:val="0"/>
              </w:rPr>
              <w:t>B学期</w:t>
            </w:r>
          </w:p>
        </w:tc>
        <w:tc>
          <w:tcPr>
            <w:tcW w:w="2841" w:type="dxa"/>
          </w:tcPr>
          <w:p w14:paraId="4001059C" w14:textId="0D6E0C06" w:rsidR="00D37CFF" w:rsidRDefault="00D37CFF" w:rsidP="004F68D9">
            <w:pPr>
              <w:pStyle w:val="a3"/>
              <w:rPr>
                <w:rStyle w:val="a4"/>
                <w:rFonts w:hint="eastAsia"/>
                <w:b w:val="0"/>
                <w:bCs w:val="0"/>
              </w:rPr>
            </w:pPr>
            <w:r>
              <w:rPr>
                <w:rStyle w:val="a4"/>
                <w:rFonts w:hint="eastAsia"/>
                <w:b w:val="0"/>
                <w:bCs w:val="0"/>
              </w:rPr>
              <w:t>C学期</w:t>
            </w:r>
          </w:p>
        </w:tc>
      </w:tr>
      <w:tr w:rsidR="00D37CFF" w14:paraId="522B2BB8" w14:textId="77777777" w:rsidTr="00194C40">
        <w:tc>
          <w:tcPr>
            <w:tcW w:w="8522" w:type="dxa"/>
            <w:gridSpan w:val="3"/>
          </w:tcPr>
          <w:p w14:paraId="69B4A502" w14:textId="006856BB" w:rsidR="00D37CFF" w:rsidRDefault="00D37CFF" w:rsidP="00D37CFF">
            <w:pPr>
              <w:pStyle w:val="a3"/>
              <w:rPr>
                <w:rStyle w:val="a4"/>
                <w:rFonts w:hint="eastAsia"/>
                <w:b w:val="0"/>
                <w:bCs w:val="0"/>
              </w:rPr>
            </w:pPr>
            <w:r>
              <w:rPr>
                <w:rStyle w:val="a4"/>
                <w:rFonts w:hint="eastAsia"/>
                <w:b w:val="0"/>
                <w:bCs w:val="0"/>
              </w:rPr>
              <w:t>必修：会话与听力</w:t>
            </w:r>
          </w:p>
        </w:tc>
      </w:tr>
      <w:tr w:rsidR="00D37CFF" w14:paraId="55A03169" w14:textId="77777777" w:rsidTr="00D37CFF">
        <w:trPr>
          <w:trHeight w:val="1335"/>
        </w:trPr>
        <w:tc>
          <w:tcPr>
            <w:tcW w:w="2840" w:type="dxa"/>
          </w:tcPr>
          <w:p w14:paraId="5D39248F" w14:textId="560735E1" w:rsidR="00D37CFF" w:rsidRDefault="00D37CFF" w:rsidP="004F68D9">
            <w:pPr>
              <w:pStyle w:val="a3"/>
              <w:rPr>
                <w:rStyle w:val="a4"/>
                <w:rFonts w:hint="eastAsia"/>
                <w:b w:val="0"/>
                <w:bCs w:val="0"/>
              </w:rPr>
            </w:pPr>
            <w:bookmarkStart w:id="5" w:name="OLE_LINK4"/>
            <w:r>
              <w:rPr>
                <w:rStyle w:val="a4"/>
                <w:rFonts w:hint="eastAsia"/>
                <w:b w:val="0"/>
                <w:bCs w:val="0"/>
              </w:rPr>
              <w:t>选修：美国文化、商务沟通、语言学习</w:t>
            </w:r>
            <w:proofErr w:type="gramStart"/>
            <w:r>
              <w:rPr>
                <w:rStyle w:val="a4"/>
                <w:rFonts w:hint="eastAsia"/>
                <w:b w:val="0"/>
                <w:bCs w:val="0"/>
              </w:rPr>
              <w:t>电影工</w:t>
            </w:r>
            <w:proofErr w:type="gramEnd"/>
            <w:r>
              <w:rPr>
                <w:rStyle w:val="a4"/>
                <w:rFonts w:hint="eastAsia"/>
                <w:b w:val="0"/>
                <w:bCs w:val="0"/>
              </w:rPr>
              <w:t>作坊、高级写作</w:t>
            </w:r>
            <w:bookmarkEnd w:id="5"/>
            <w:r>
              <w:rPr>
                <w:rStyle w:val="a4"/>
                <w:rFonts w:hint="eastAsia"/>
                <w:b w:val="0"/>
                <w:bCs w:val="0"/>
              </w:rPr>
              <w:t>、药学与生物学专业英语</w:t>
            </w:r>
          </w:p>
        </w:tc>
        <w:tc>
          <w:tcPr>
            <w:tcW w:w="2841" w:type="dxa"/>
          </w:tcPr>
          <w:p w14:paraId="743C5F4F" w14:textId="7B406FEF" w:rsidR="00D37CFF" w:rsidRDefault="00D37CFF" w:rsidP="004F68D9">
            <w:pPr>
              <w:pStyle w:val="a3"/>
              <w:rPr>
                <w:rStyle w:val="a4"/>
                <w:rFonts w:hint="eastAsia"/>
                <w:b w:val="0"/>
                <w:bCs w:val="0"/>
              </w:rPr>
            </w:pPr>
            <w:r>
              <w:rPr>
                <w:rStyle w:val="a4"/>
                <w:rFonts w:hint="eastAsia"/>
                <w:b w:val="0"/>
                <w:bCs w:val="0"/>
              </w:rPr>
              <w:t>选修：美国文化、商务沟通、语言学习</w:t>
            </w:r>
            <w:proofErr w:type="gramStart"/>
            <w:r>
              <w:rPr>
                <w:rStyle w:val="a4"/>
                <w:rFonts w:hint="eastAsia"/>
                <w:b w:val="0"/>
                <w:bCs w:val="0"/>
              </w:rPr>
              <w:t>电影工</w:t>
            </w:r>
            <w:proofErr w:type="gramEnd"/>
            <w:r>
              <w:rPr>
                <w:rStyle w:val="a4"/>
                <w:rFonts w:hint="eastAsia"/>
                <w:b w:val="0"/>
                <w:bCs w:val="0"/>
              </w:rPr>
              <w:t>作坊、高级写作</w:t>
            </w:r>
          </w:p>
        </w:tc>
        <w:tc>
          <w:tcPr>
            <w:tcW w:w="2841" w:type="dxa"/>
          </w:tcPr>
          <w:p w14:paraId="4B213FFA" w14:textId="644E9BF7" w:rsidR="00D37CFF" w:rsidRDefault="00D37CFF" w:rsidP="004F68D9">
            <w:pPr>
              <w:pStyle w:val="a3"/>
              <w:rPr>
                <w:rStyle w:val="a4"/>
                <w:rFonts w:hint="eastAsia"/>
                <w:b w:val="0"/>
                <w:bCs w:val="0"/>
              </w:rPr>
            </w:pPr>
            <w:r>
              <w:rPr>
                <w:rStyle w:val="a4"/>
                <w:rFonts w:hint="eastAsia"/>
                <w:b w:val="0"/>
                <w:bCs w:val="0"/>
              </w:rPr>
              <w:t>选修：美国文化、商务沟通</w:t>
            </w:r>
          </w:p>
        </w:tc>
      </w:tr>
    </w:tbl>
    <w:p w14:paraId="1DBE5AB9" w14:textId="77777777" w:rsidR="00D37CFF" w:rsidRDefault="00D37CFF" w:rsidP="004F68D9">
      <w:pPr>
        <w:pStyle w:val="a3"/>
        <w:rPr>
          <w:rStyle w:val="a4"/>
          <w:rFonts w:hint="eastAsia"/>
          <w:b w:val="0"/>
          <w:bCs w:val="0"/>
        </w:rPr>
      </w:pPr>
    </w:p>
    <w:p w14:paraId="41B46BBE" w14:textId="4E6BBBFB" w:rsidR="00356801" w:rsidRPr="00356801" w:rsidRDefault="00356801" w:rsidP="004F68D9">
      <w:pPr>
        <w:pStyle w:val="a3"/>
        <w:rPr>
          <w:rStyle w:val="a4"/>
          <w:rFonts w:hint="eastAsia"/>
          <w:b w:val="0"/>
          <w:bCs w:val="0"/>
        </w:rPr>
      </w:pPr>
      <w:r>
        <w:rPr>
          <w:rStyle w:val="a4"/>
          <w:rFonts w:hint="eastAsia"/>
          <w:b w:val="0"/>
          <w:bCs w:val="0"/>
        </w:rPr>
        <w:lastRenderedPageBreak/>
        <w:t>学生可以选择参加为期2周、4周或6周的课程，每期学习两门课程，详见附件。</w:t>
      </w:r>
    </w:p>
    <w:p w14:paraId="0FB1B321" w14:textId="2F31B395" w:rsidR="000F3CFA" w:rsidRPr="000F3CFA" w:rsidRDefault="00356801" w:rsidP="000F3CFA">
      <w:pPr>
        <w:pStyle w:val="a3"/>
        <w:rPr>
          <w:rFonts w:hint="eastAsia"/>
          <w:b/>
          <w:bCs/>
        </w:rPr>
      </w:pPr>
      <w:r>
        <w:rPr>
          <w:rStyle w:val="a4"/>
          <w:rFonts w:hint="eastAsia"/>
        </w:rPr>
        <w:t xml:space="preserve">5. </w:t>
      </w:r>
      <w:r w:rsidR="004F68D9">
        <w:rPr>
          <w:rStyle w:val="a4"/>
          <w:rFonts w:hint="eastAsia"/>
        </w:rPr>
        <w:t>项目</w:t>
      </w:r>
      <w:r w:rsidR="004F68D9">
        <w:rPr>
          <w:rStyle w:val="a4"/>
        </w:rPr>
        <w:t>费用：</w:t>
      </w:r>
    </w:p>
    <w:p w14:paraId="527D377C" w14:textId="1AECF64D" w:rsidR="00EB3307" w:rsidRDefault="00EB3307" w:rsidP="00EB3307">
      <w:pPr>
        <w:pStyle w:val="a3"/>
        <w:ind w:left="420"/>
        <w:rPr>
          <w:rFonts w:hint="eastAsia"/>
        </w:rPr>
      </w:pPr>
      <w:r>
        <w:rPr>
          <w:noProof/>
        </w:rPr>
        <w:drawing>
          <wp:inline distT="0" distB="0" distL="0" distR="0" wp14:anchorId="6FB78F61" wp14:editId="20C6860B">
            <wp:extent cx="4038600" cy="2798929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33362"/>
                    <a:stretch/>
                  </pic:blipFill>
                  <pic:spPr bwMode="auto">
                    <a:xfrm>
                      <a:off x="0" y="0"/>
                      <a:ext cx="4042033" cy="2801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BFCE76" w14:textId="74319D9B" w:rsidR="000F3CFA" w:rsidRDefault="000F3CFA" w:rsidP="00EB3307">
      <w:pPr>
        <w:pStyle w:val="a3"/>
        <w:ind w:left="420"/>
        <w:rPr>
          <w:rFonts w:hint="eastAsia"/>
        </w:rPr>
      </w:pPr>
      <w:r>
        <w:rPr>
          <w:rFonts w:hint="eastAsia"/>
        </w:rPr>
        <w:t>*</w:t>
      </w:r>
      <w:r>
        <w:t>项目费不包含食宿</w:t>
      </w:r>
    </w:p>
    <w:p w14:paraId="26A33032" w14:textId="77777777" w:rsidR="004F68D9" w:rsidRDefault="004F68D9" w:rsidP="004F68D9">
      <w:pPr>
        <w:pStyle w:val="a3"/>
        <w:rPr>
          <w:rFonts w:hint="eastAsia"/>
        </w:rPr>
      </w:pPr>
      <w:bookmarkStart w:id="6" w:name="OLE_LINK21"/>
      <w:bookmarkStart w:id="7" w:name="OLE_LINK22"/>
      <w:r>
        <w:rPr>
          <w:rStyle w:val="a4"/>
          <w:rFonts w:hint="eastAsia"/>
        </w:rPr>
        <w:t>二</w:t>
      </w:r>
      <w:r>
        <w:rPr>
          <w:rStyle w:val="a4"/>
        </w:rPr>
        <w:t>、 申请条件：</w:t>
      </w:r>
    </w:p>
    <w:bookmarkEnd w:id="6"/>
    <w:bookmarkEnd w:id="7"/>
    <w:p w14:paraId="5D7CBBA3" w14:textId="77777777" w:rsidR="004F68D9" w:rsidRDefault="004F68D9" w:rsidP="004F68D9">
      <w:pPr>
        <w:pStyle w:val="a3"/>
        <w:rPr>
          <w:rFonts w:hint="eastAsia"/>
        </w:rPr>
      </w:pPr>
      <w:r>
        <w:t>1）我校在读全日制本科生，</w:t>
      </w:r>
      <w:r>
        <w:rPr>
          <w:rFonts w:hint="eastAsia"/>
        </w:rPr>
        <w:t>18岁以上</w:t>
      </w:r>
    </w:p>
    <w:p w14:paraId="15375560" w14:textId="77777777" w:rsidR="004F68D9" w:rsidRDefault="004F68D9" w:rsidP="004F68D9">
      <w:pPr>
        <w:pStyle w:val="a3"/>
        <w:rPr>
          <w:rFonts w:hint="eastAsia"/>
        </w:rPr>
      </w:pPr>
      <w:r>
        <w:rPr>
          <w:rFonts w:hint="eastAsia"/>
        </w:rPr>
        <w:t>2</w:t>
      </w:r>
      <w:r>
        <w:t>）具有良好的政治素质和专业水平，品学兼优，身心健康，无违法违纪记录；</w:t>
      </w:r>
    </w:p>
    <w:p w14:paraId="06D312B4" w14:textId="3FF43952" w:rsidR="004F68D9" w:rsidRDefault="004F68D9" w:rsidP="004F68D9">
      <w:pPr>
        <w:pStyle w:val="a3"/>
        <w:rPr>
          <w:rFonts w:hint="eastAsia"/>
        </w:rPr>
      </w:pPr>
      <w:bookmarkStart w:id="8" w:name="OLE_LINK20"/>
      <w:r>
        <w:rPr>
          <w:rFonts w:hint="eastAsia"/>
        </w:rPr>
        <w:t>3</w:t>
      </w:r>
      <w:r>
        <w:t>）</w:t>
      </w:r>
      <w:bookmarkEnd w:id="8"/>
      <w:r>
        <w:t>综合素质强，有较高的外语水平。</w:t>
      </w:r>
    </w:p>
    <w:p w14:paraId="6A813A29" w14:textId="77777777" w:rsidR="004F68D9" w:rsidRDefault="004F68D9" w:rsidP="004F68D9">
      <w:pPr>
        <w:pStyle w:val="a3"/>
        <w:rPr>
          <w:rStyle w:val="a4"/>
          <w:rFonts w:hint="eastAsia"/>
        </w:rPr>
      </w:pPr>
      <w:r>
        <w:rPr>
          <w:rStyle w:val="a4"/>
        </w:rPr>
        <w:t>三、时间节点</w:t>
      </w:r>
    </w:p>
    <w:p w14:paraId="53174A6C" w14:textId="6D3A35EA" w:rsidR="00027A5C" w:rsidRPr="00027A5C" w:rsidRDefault="00027A5C" w:rsidP="004F68D9">
      <w:pPr>
        <w:pStyle w:val="a3"/>
        <w:rPr>
          <w:rStyle w:val="a4"/>
          <w:rFonts w:hint="eastAsia"/>
          <w:b w:val="0"/>
          <w:bCs w:val="0"/>
        </w:rPr>
      </w:pPr>
      <w:r w:rsidRPr="00027A5C">
        <w:rPr>
          <w:rStyle w:val="a4"/>
          <w:b w:val="0"/>
          <w:bCs w:val="0"/>
        </w:rPr>
        <w:t>校内报名截止：</w:t>
      </w:r>
      <w:r w:rsidRPr="00027A5C">
        <w:rPr>
          <w:rStyle w:val="a4"/>
          <w:rFonts w:hint="eastAsia"/>
          <w:b w:val="0"/>
          <w:bCs w:val="0"/>
        </w:rPr>
        <w:t>2026</w:t>
      </w:r>
      <w:r w:rsidRPr="00027A5C">
        <w:rPr>
          <w:rStyle w:val="a4"/>
          <w:b w:val="0"/>
          <w:bCs w:val="0"/>
        </w:rPr>
        <w:t>年</w:t>
      </w:r>
      <w:r w:rsidRPr="00027A5C">
        <w:rPr>
          <w:rStyle w:val="a4"/>
          <w:rFonts w:hint="eastAsia"/>
          <w:b w:val="0"/>
          <w:bCs w:val="0"/>
        </w:rPr>
        <w:t>3</w:t>
      </w:r>
      <w:r w:rsidRPr="00027A5C">
        <w:rPr>
          <w:rStyle w:val="a4"/>
          <w:b w:val="0"/>
          <w:bCs w:val="0"/>
        </w:rPr>
        <w:t>月</w:t>
      </w:r>
      <w:r w:rsidRPr="00027A5C">
        <w:rPr>
          <w:rStyle w:val="a4"/>
          <w:rFonts w:hint="eastAsia"/>
          <w:b w:val="0"/>
          <w:bCs w:val="0"/>
        </w:rPr>
        <w:t>23日前</w:t>
      </w:r>
    </w:p>
    <w:p w14:paraId="1FCC0D05" w14:textId="11565AF9" w:rsidR="00027A5C" w:rsidRDefault="00027A5C" w:rsidP="004F68D9">
      <w:pPr>
        <w:pStyle w:val="a3"/>
        <w:rPr>
          <w:rStyle w:val="a4"/>
          <w:rFonts w:hint="eastAsia"/>
          <w:b w:val="0"/>
          <w:bCs w:val="0"/>
        </w:rPr>
      </w:pPr>
      <w:r w:rsidRPr="00027A5C">
        <w:rPr>
          <w:rStyle w:val="a4"/>
          <w:b w:val="0"/>
          <w:bCs w:val="0"/>
        </w:rPr>
        <w:t>校内选拔公示：</w:t>
      </w:r>
      <w:r w:rsidRPr="00027A5C">
        <w:rPr>
          <w:rStyle w:val="a4"/>
          <w:rFonts w:hint="eastAsia"/>
          <w:b w:val="0"/>
          <w:bCs w:val="0"/>
        </w:rPr>
        <w:t>2026</w:t>
      </w:r>
      <w:r w:rsidRPr="00027A5C">
        <w:rPr>
          <w:rStyle w:val="a4"/>
          <w:b w:val="0"/>
          <w:bCs w:val="0"/>
        </w:rPr>
        <w:t>年</w:t>
      </w:r>
      <w:r w:rsidRPr="00027A5C">
        <w:rPr>
          <w:rStyle w:val="a4"/>
          <w:rFonts w:hint="eastAsia"/>
          <w:b w:val="0"/>
          <w:bCs w:val="0"/>
        </w:rPr>
        <w:t>3</w:t>
      </w:r>
      <w:r w:rsidRPr="00027A5C">
        <w:rPr>
          <w:rStyle w:val="a4"/>
          <w:b w:val="0"/>
          <w:bCs w:val="0"/>
        </w:rPr>
        <w:t>月</w:t>
      </w:r>
      <w:r w:rsidRPr="00027A5C">
        <w:rPr>
          <w:rStyle w:val="a4"/>
          <w:rFonts w:hint="eastAsia"/>
          <w:b w:val="0"/>
          <w:bCs w:val="0"/>
        </w:rPr>
        <w:t>25</w:t>
      </w:r>
      <w:r w:rsidRPr="00027A5C">
        <w:rPr>
          <w:rStyle w:val="a4"/>
          <w:b w:val="0"/>
          <w:bCs w:val="0"/>
        </w:rPr>
        <w:t>日前</w:t>
      </w:r>
    </w:p>
    <w:p w14:paraId="633966B5" w14:textId="24BBA579" w:rsidR="00027A5C" w:rsidRPr="00027A5C" w:rsidRDefault="00831551" w:rsidP="004F68D9">
      <w:pPr>
        <w:pStyle w:val="a3"/>
        <w:rPr>
          <w:rStyle w:val="a4"/>
          <w:rFonts w:hint="eastAsia"/>
          <w:b w:val="0"/>
          <w:bCs w:val="0"/>
        </w:rPr>
      </w:pPr>
      <w:r>
        <w:rPr>
          <w:rStyle w:val="a4"/>
          <w:rFonts w:hint="eastAsia"/>
          <w:b w:val="0"/>
          <w:bCs w:val="0"/>
        </w:rPr>
        <w:t>学生</w:t>
      </w:r>
      <w:proofErr w:type="gramStart"/>
      <w:r>
        <w:rPr>
          <w:rStyle w:val="a4"/>
          <w:rFonts w:hint="eastAsia"/>
          <w:b w:val="0"/>
          <w:bCs w:val="0"/>
        </w:rPr>
        <w:t>完成网申</w:t>
      </w:r>
      <w:proofErr w:type="gramEnd"/>
      <w:r>
        <w:rPr>
          <w:rStyle w:val="a4"/>
          <w:rFonts w:hint="eastAsia"/>
          <w:b w:val="0"/>
          <w:bCs w:val="0"/>
        </w:rPr>
        <w:t>：建议尽早申请</w:t>
      </w:r>
    </w:p>
    <w:p w14:paraId="006A7F17" w14:textId="77777777" w:rsidR="004F68D9" w:rsidRDefault="004F68D9" w:rsidP="004F68D9">
      <w:pPr>
        <w:pStyle w:val="a3"/>
        <w:rPr>
          <w:rStyle w:val="a4"/>
          <w:rFonts w:hint="eastAsia"/>
        </w:rPr>
      </w:pPr>
      <w:r>
        <w:rPr>
          <w:rStyle w:val="a4"/>
        </w:rPr>
        <w:t>四、申请流程</w:t>
      </w:r>
    </w:p>
    <w:p w14:paraId="109A3B59" w14:textId="77777777" w:rsidR="00E772C4" w:rsidRDefault="00E772C4" w:rsidP="00E772C4">
      <w:pPr>
        <w:pStyle w:val="a3"/>
        <w:rPr>
          <w:rFonts w:hint="eastAsia"/>
        </w:rPr>
      </w:pPr>
      <w:r>
        <w:rPr>
          <w:rStyle w:val="a4"/>
        </w:rPr>
        <w:t>1. 校内报名阶段</w:t>
      </w:r>
    </w:p>
    <w:p w14:paraId="07E37C56" w14:textId="77777777" w:rsidR="00E772C4" w:rsidRDefault="00E772C4" w:rsidP="00E772C4">
      <w:pPr>
        <w:pStyle w:val="a3"/>
        <w:rPr>
          <w:rFonts w:hint="eastAsia"/>
        </w:rPr>
      </w:pPr>
      <w:r>
        <w:rPr>
          <w:rFonts w:hint="eastAsia"/>
        </w:rPr>
        <w:t>1. 校内申请流程：</w:t>
      </w:r>
    </w:p>
    <w:p w14:paraId="237BCA1D" w14:textId="77777777" w:rsidR="00831551" w:rsidRDefault="00E772C4" w:rsidP="00E772C4">
      <w:pPr>
        <w:pStyle w:val="a3"/>
        <w:rPr>
          <w:rFonts w:hint="eastAsia"/>
          <w:b/>
        </w:rPr>
      </w:pPr>
      <w:r>
        <w:rPr>
          <w:rFonts w:hint="eastAsia"/>
        </w:rPr>
        <w:t xml:space="preserve"> 1）</w:t>
      </w:r>
      <w:r w:rsidR="0092660E">
        <w:rPr>
          <w:rFonts w:hint="eastAsia"/>
          <w:b/>
        </w:rPr>
        <w:t>2026</w:t>
      </w:r>
      <w:r w:rsidRPr="00E772C4">
        <w:rPr>
          <w:rFonts w:hint="eastAsia"/>
          <w:b/>
        </w:rPr>
        <w:t>年</w:t>
      </w:r>
      <w:r w:rsidR="00027A5C">
        <w:rPr>
          <w:rFonts w:hint="eastAsia"/>
          <w:b/>
        </w:rPr>
        <w:t>3</w:t>
      </w:r>
      <w:r w:rsidRPr="00E772C4">
        <w:rPr>
          <w:rFonts w:hint="eastAsia"/>
          <w:b/>
        </w:rPr>
        <w:t>月</w:t>
      </w:r>
      <w:r w:rsidR="00027A5C">
        <w:rPr>
          <w:rFonts w:hint="eastAsia"/>
          <w:b/>
        </w:rPr>
        <w:t>23</w:t>
      </w:r>
      <w:r w:rsidRPr="00E772C4">
        <w:rPr>
          <w:rFonts w:hint="eastAsia"/>
          <w:b/>
        </w:rPr>
        <w:t>日前</w:t>
      </w:r>
      <w:r>
        <w:rPr>
          <w:rFonts w:hint="eastAsia"/>
        </w:rPr>
        <w:t>，校内申请，登陆东南大学信息服务门户（网址：https://i.seu.edu.cn），搜索“本科生国际交流学习管理系统”，找到对应项</w:t>
      </w:r>
      <w:r>
        <w:rPr>
          <w:rFonts w:hint="eastAsia"/>
        </w:rPr>
        <w:lastRenderedPageBreak/>
        <w:t>目并填写提交申请表。提交后及时与学院对应审核老师联系进行审核（一般为学院教务助理或教学院长）</w:t>
      </w:r>
      <w:r w:rsidRPr="00E772C4">
        <w:rPr>
          <w:rFonts w:hint="eastAsia"/>
          <w:b/>
        </w:rPr>
        <w:t>；</w:t>
      </w:r>
    </w:p>
    <w:p w14:paraId="3D25944B" w14:textId="7C11C743" w:rsidR="00E772C4" w:rsidRDefault="00027A5C" w:rsidP="00E772C4">
      <w:pPr>
        <w:pStyle w:val="a3"/>
        <w:rPr>
          <w:rFonts w:hint="eastAsia"/>
        </w:rPr>
      </w:pPr>
      <w:r>
        <w:rPr>
          <w:rFonts w:hint="eastAsia"/>
          <w:b/>
        </w:rPr>
        <w:t>3</w:t>
      </w:r>
      <w:r w:rsidR="00E772C4" w:rsidRPr="00E772C4">
        <w:rPr>
          <w:rFonts w:hint="eastAsia"/>
          <w:b/>
        </w:rPr>
        <w:t>月</w:t>
      </w:r>
      <w:r>
        <w:rPr>
          <w:rFonts w:hint="eastAsia"/>
          <w:b/>
        </w:rPr>
        <w:t>24</w:t>
      </w:r>
      <w:r w:rsidR="00E772C4" w:rsidRPr="00E772C4">
        <w:rPr>
          <w:rFonts w:hint="eastAsia"/>
          <w:b/>
        </w:rPr>
        <w:t>日前</w:t>
      </w:r>
      <w:r w:rsidR="00E772C4">
        <w:rPr>
          <w:rFonts w:hint="eastAsia"/>
        </w:rPr>
        <w:t>学院教务助理及负责人（教学院长、副书记）在线审核</w:t>
      </w:r>
      <w:r w:rsidR="00831551">
        <w:rPr>
          <w:rFonts w:hint="eastAsia"/>
        </w:rPr>
        <w:t xml:space="preserve">。 </w:t>
      </w:r>
    </w:p>
    <w:p w14:paraId="65B6E769" w14:textId="50876AC8" w:rsidR="00E772C4" w:rsidRDefault="00E772C4" w:rsidP="00E772C4">
      <w:pPr>
        <w:pStyle w:val="a3"/>
        <w:rPr>
          <w:rFonts w:hint="eastAsia"/>
        </w:rPr>
      </w:pPr>
      <w:r>
        <w:rPr>
          <w:rFonts w:hint="eastAsia"/>
        </w:rPr>
        <w:t xml:space="preserve"> 2）</w:t>
      </w:r>
      <w:r w:rsidR="0092660E">
        <w:rPr>
          <w:rFonts w:hint="eastAsia"/>
          <w:b/>
        </w:rPr>
        <w:t>2026</w:t>
      </w:r>
      <w:r w:rsidRPr="00E772C4">
        <w:rPr>
          <w:rFonts w:hint="eastAsia"/>
          <w:b/>
        </w:rPr>
        <w:t>年</w:t>
      </w:r>
      <w:r w:rsidR="00027A5C">
        <w:rPr>
          <w:rFonts w:hint="eastAsia"/>
          <w:b/>
        </w:rPr>
        <w:t>3</w:t>
      </w:r>
      <w:r w:rsidRPr="00E772C4">
        <w:rPr>
          <w:rFonts w:hint="eastAsia"/>
          <w:b/>
        </w:rPr>
        <w:t>月</w:t>
      </w:r>
      <w:r w:rsidR="00027A5C">
        <w:rPr>
          <w:rFonts w:hint="eastAsia"/>
          <w:b/>
        </w:rPr>
        <w:t>25日前</w:t>
      </w:r>
      <w:r>
        <w:rPr>
          <w:rFonts w:hint="eastAsia"/>
        </w:rPr>
        <w:t>：校内选拔公示，由我校将提名名单递交</w:t>
      </w:r>
      <w:r w:rsidR="00027A5C">
        <w:rPr>
          <w:rFonts w:hint="eastAsia"/>
        </w:rPr>
        <w:t>外方。</w:t>
      </w:r>
    </w:p>
    <w:p w14:paraId="34D8875A" w14:textId="77777777" w:rsidR="00E40E32" w:rsidRDefault="00E772C4" w:rsidP="00500F82">
      <w:pPr>
        <w:pStyle w:val="a3"/>
        <w:rPr>
          <w:rFonts w:hint="eastAsia"/>
        </w:rPr>
      </w:pPr>
      <w:r>
        <w:rPr>
          <w:rFonts w:hint="eastAsia"/>
        </w:rPr>
        <w:t>2. 外方申请流程</w:t>
      </w:r>
      <w:r w:rsidR="002C58CA">
        <w:rPr>
          <w:rFonts w:hint="eastAsia"/>
        </w:rPr>
        <w:t>：</w:t>
      </w:r>
    </w:p>
    <w:p w14:paraId="3F3399DB" w14:textId="750EDD7C" w:rsidR="00027A5C" w:rsidRDefault="00027A5C" w:rsidP="00027A5C">
      <w:pPr>
        <w:pStyle w:val="a3"/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>获提名推荐的同学，请尽早在外方</w:t>
      </w:r>
      <w:proofErr w:type="gramStart"/>
      <w:r>
        <w:rPr>
          <w:rFonts w:hint="eastAsia"/>
        </w:rPr>
        <w:t>项目官网完成</w:t>
      </w:r>
      <w:proofErr w:type="gramEnd"/>
      <w:r>
        <w:rPr>
          <w:rFonts w:hint="eastAsia"/>
        </w:rPr>
        <w:t>并提交在线申请。</w:t>
      </w:r>
    </w:p>
    <w:p w14:paraId="39A22B32" w14:textId="19BCDE8F" w:rsidR="00027A5C" w:rsidRDefault="00027A5C" w:rsidP="00027A5C">
      <w:pPr>
        <w:pStyle w:val="a3"/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>支付申请费，并上传护照照片页/信息页的复印件。</w:t>
      </w:r>
    </w:p>
    <w:p w14:paraId="3E4E45A2" w14:textId="21EED830" w:rsidR="00027A5C" w:rsidRDefault="00027A5C" w:rsidP="00027A5C">
      <w:pPr>
        <w:pStyle w:val="a3"/>
        <w:numPr>
          <w:ilvl w:val="0"/>
          <w:numId w:val="8"/>
        </w:numPr>
        <w:rPr>
          <w:rFonts w:hint="eastAsia"/>
        </w:rPr>
      </w:pPr>
      <w:r>
        <w:rPr>
          <w:rFonts w:hint="eastAsia"/>
        </w:rPr>
        <w:t>申请费支付完成后，学生将收到录取通知书（LOA）、I-20表格（如适用）以及项目余额的支付链接。</w:t>
      </w:r>
    </w:p>
    <w:p w14:paraId="63733847" w14:textId="1C59E3C0" w:rsidR="00C97E57" w:rsidRPr="00C97E57" w:rsidRDefault="00C97E57" w:rsidP="00500F82">
      <w:pPr>
        <w:pStyle w:val="a3"/>
        <w:rPr>
          <w:rFonts w:hint="eastAsia"/>
        </w:rPr>
      </w:pPr>
      <w:bookmarkStart w:id="9" w:name="OLE_LINK6"/>
      <w:bookmarkStart w:id="10" w:name="OLE_LINK7"/>
      <w:r w:rsidRPr="00C97E57">
        <w:rPr>
          <w:rFonts w:hint="eastAsia"/>
        </w:rPr>
        <w:t>项目申请资料提交和项目申请过程中的疑问，可以邮件</w:t>
      </w:r>
      <w:proofErr w:type="gramStart"/>
      <w:r w:rsidRPr="00C97E57">
        <w:rPr>
          <w:rFonts w:hint="eastAsia"/>
        </w:rPr>
        <w:t>或微信询问</w:t>
      </w:r>
      <w:proofErr w:type="gramEnd"/>
      <w:r w:rsidRPr="00C97E57">
        <w:rPr>
          <w:rFonts w:hint="eastAsia"/>
        </w:rPr>
        <w:t>UCI中国招生负责人蔡老师</w:t>
      </w:r>
      <w:r w:rsidR="00D83919">
        <w:rPr>
          <w:rFonts w:hint="eastAsia"/>
        </w:rPr>
        <w:t>。</w:t>
      </w:r>
    </w:p>
    <w:bookmarkEnd w:id="9"/>
    <w:bookmarkEnd w:id="10"/>
    <w:p w14:paraId="60FEBD15" w14:textId="7EDB33C0" w:rsidR="0085715E" w:rsidRDefault="004F68D9" w:rsidP="00500F82">
      <w:pPr>
        <w:pStyle w:val="a3"/>
        <w:rPr>
          <w:rStyle w:val="a4"/>
        </w:rPr>
      </w:pPr>
      <w:r>
        <w:rPr>
          <w:rStyle w:val="a4"/>
        </w:rPr>
        <w:t>五、</w:t>
      </w:r>
      <w:r w:rsidR="0085715E">
        <w:rPr>
          <w:rStyle w:val="a4"/>
          <w:rFonts w:hint="eastAsia"/>
        </w:rPr>
        <w:t>线上宣讲会信息</w:t>
      </w:r>
    </w:p>
    <w:p w14:paraId="06ECB6C1" w14:textId="0AC8DCAF" w:rsidR="0085715E" w:rsidRPr="0085715E" w:rsidRDefault="0085715E" w:rsidP="0085715E">
      <w:pPr>
        <w:pStyle w:val="a3"/>
        <w:rPr>
          <w:rStyle w:val="a4"/>
          <w:rFonts w:hint="eastAsia"/>
          <w:b w:val="0"/>
          <w:bCs w:val="0"/>
        </w:rPr>
      </w:pPr>
      <w:r>
        <w:rPr>
          <w:rStyle w:val="a4"/>
          <w:rFonts w:hint="eastAsia"/>
          <w:b w:val="0"/>
          <w:bCs w:val="0"/>
        </w:rPr>
        <w:t>会议主题：2026年UCI最新项目详情</w:t>
      </w:r>
      <w:r w:rsidRPr="0085715E">
        <w:rPr>
          <w:rStyle w:val="a4"/>
          <w:rFonts w:hint="eastAsia"/>
          <w:b w:val="0"/>
          <w:bCs w:val="0"/>
        </w:rPr>
        <w:t>与申请流程</w:t>
      </w:r>
    </w:p>
    <w:p w14:paraId="422BBD84" w14:textId="77777777" w:rsidR="0085715E" w:rsidRPr="0085715E" w:rsidRDefault="0085715E" w:rsidP="0085715E">
      <w:pPr>
        <w:pStyle w:val="a3"/>
        <w:rPr>
          <w:rStyle w:val="a4"/>
          <w:rFonts w:hint="eastAsia"/>
          <w:b w:val="0"/>
          <w:bCs w:val="0"/>
        </w:rPr>
      </w:pPr>
      <w:r w:rsidRPr="0085715E">
        <w:rPr>
          <w:rStyle w:val="a4"/>
          <w:rFonts w:hint="eastAsia"/>
          <w:b w:val="0"/>
          <w:bCs w:val="0"/>
        </w:rPr>
        <w:t>会议平台：</w:t>
      </w:r>
      <w:proofErr w:type="gramStart"/>
      <w:r w:rsidRPr="0085715E">
        <w:rPr>
          <w:rStyle w:val="a4"/>
          <w:rFonts w:hint="eastAsia"/>
          <w:b w:val="0"/>
          <w:bCs w:val="0"/>
        </w:rPr>
        <w:t>腾讯会议</w:t>
      </w:r>
      <w:proofErr w:type="gramEnd"/>
    </w:p>
    <w:p w14:paraId="23123BA9" w14:textId="77777777" w:rsidR="0085715E" w:rsidRPr="0085715E" w:rsidRDefault="0085715E" w:rsidP="0085715E">
      <w:pPr>
        <w:pStyle w:val="a3"/>
        <w:rPr>
          <w:rStyle w:val="a4"/>
          <w:rFonts w:hint="eastAsia"/>
          <w:b w:val="0"/>
          <w:bCs w:val="0"/>
        </w:rPr>
      </w:pPr>
      <w:r w:rsidRPr="0085715E">
        <w:rPr>
          <w:rStyle w:val="a4"/>
          <w:rFonts w:hint="eastAsia"/>
          <w:b w:val="0"/>
          <w:bCs w:val="0"/>
        </w:rPr>
        <w:t>会议号：387-783-258</w:t>
      </w:r>
    </w:p>
    <w:p w14:paraId="3A4B5A93" w14:textId="219BADC6" w:rsidR="0085715E" w:rsidRPr="0085715E" w:rsidRDefault="0085715E" w:rsidP="0085715E">
      <w:pPr>
        <w:pStyle w:val="a3"/>
        <w:rPr>
          <w:rStyle w:val="a4"/>
          <w:rFonts w:hint="eastAsia"/>
          <w:b w:val="0"/>
          <w:bCs w:val="0"/>
        </w:rPr>
      </w:pPr>
      <w:r w:rsidRPr="0085715E">
        <w:rPr>
          <w:rStyle w:val="a4"/>
          <w:rFonts w:hint="eastAsia"/>
          <w:b w:val="0"/>
          <w:bCs w:val="0"/>
        </w:rPr>
        <w:t>会议时间：</w:t>
      </w:r>
      <w:r w:rsidR="001D21B7">
        <w:rPr>
          <w:rStyle w:val="a4"/>
          <w:rFonts w:hint="eastAsia"/>
          <w:b w:val="0"/>
          <w:bCs w:val="0"/>
        </w:rPr>
        <w:t>2026年</w:t>
      </w:r>
      <w:r w:rsidRPr="0085715E">
        <w:rPr>
          <w:rStyle w:val="a4"/>
          <w:rFonts w:hint="eastAsia"/>
          <w:b w:val="0"/>
          <w:bCs w:val="0"/>
        </w:rPr>
        <w:t>3月14日（上午10:00-11:30，北京时间）</w:t>
      </w:r>
    </w:p>
    <w:p w14:paraId="5642EF7B" w14:textId="7B02BEBC" w:rsidR="004F68D9" w:rsidRDefault="0085715E" w:rsidP="00500F82">
      <w:pPr>
        <w:pStyle w:val="a3"/>
        <w:rPr>
          <w:rStyle w:val="a4"/>
          <w:rFonts w:hint="eastAsia"/>
        </w:rPr>
      </w:pPr>
      <w:r>
        <w:rPr>
          <w:rStyle w:val="a4"/>
          <w:rFonts w:hint="eastAsia"/>
        </w:rPr>
        <w:t>六、</w:t>
      </w:r>
      <w:r w:rsidR="004F68D9">
        <w:rPr>
          <w:rStyle w:val="a4"/>
        </w:rPr>
        <w:t>特别说明</w:t>
      </w:r>
    </w:p>
    <w:p w14:paraId="60EA2CE7" w14:textId="77777777" w:rsidR="00875BAB" w:rsidRPr="00875BAB" w:rsidRDefault="00875BAB" w:rsidP="00875BAB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75BAB">
        <w:rPr>
          <w:rFonts w:ascii="宋体" w:eastAsia="宋体" w:hAnsi="宋体" w:cs="宋体"/>
          <w:kern w:val="0"/>
          <w:sz w:val="24"/>
          <w:szCs w:val="24"/>
        </w:rPr>
        <w:t>1. 关于学分认定（申请时须确定课程学习计划）：学生申请前确定交流期间课程学习计划，在线申请时填写课程对应认定关系（校外修读课程、计划替换的校内课程），提交学院审核，是否能够认定学分由所在学院审核决定。</w:t>
      </w:r>
    </w:p>
    <w:p w14:paraId="12C9975A" w14:textId="77777777" w:rsidR="00875BAB" w:rsidRPr="00875BAB" w:rsidRDefault="00875BAB" w:rsidP="00875BAB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75BAB">
        <w:rPr>
          <w:rFonts w:ascii="宋体" w:eastAsia="宋体" w:hAnsi="宋体" w:cs="宋体"/>
          <w:kern w:val="0"/>
          <w:sz w:val="24"/>
          <w:szCs w:val="24"/>
        </w:rPr>
        <w:t>2. 请所有报名学生在申请提交后及时关注审核状态，如果申请停留在待学院审核的状态，请及时联系学院相关负责人完成审核，</w:t>
      </w:r>
      <w:proofErr w:type="gramStart"/>
      <w:r w:rsidRPr="00875BAB">
        <w:rPr>
          <w:rFonts w:ascii="宋体" w:eastAsia="宋体" w:hAnsi="宋体" w:cs="宋体"/>
          <w:kern w:val="0"/>
          <w:sz w:val="24"/>
          <w:szCs w:val="24"/>
        </w:rPr>
        <w:t>若学</w:t>
      </w:r>
      <w:proofErr w:type="gramEnd"/>
      <w:r w:rsidRPr="00875BAB">
        <w:rPr>
          <w:rFonts w:ascii="宋体" w:eastAsia="宋体" w:hAnsi="宋体" w:cs="宋体"/>
          <w:kern w:val="0"/>
          <w:sz w:val="24"/>
          <w:szCs w:val="24"/>
        </w:rPr>
        <w:t>院在规定的审核时间截止后仍未完成审核，视作学院不同意派出。</w:t>
      </w:r>
    </w:p>
    <w:p w14:paraId="5AC00DB8" w14:textId="77777777" w:rsidR="00875BAB" w:rsidRPr="00875BAB" w:rsidRDefault="00875BAB" w:rsidP="00875BAB">
      <w:pPr>
        <w:widowControl/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75BAB">
        <w:rPr>
          <w:rFonts w:ascii="宋体" w:eastAsia="宋体" w:hAnsi="宋体" w:cs="宋体"/>
          <w:kern w:val="0"/>
          <w:sz w:val="24"/>
          <w:szCs w:val="24"/>
        </w:rPr>
        <w:t>3. 关于校内出国审批：学生在确定录取后，应及时履行校内出国审批流程。进入东南大学网上办事大厅-国际合作处-学生因公出国（境）申报审批，提交出国申请。经所在学院副书记、国际合作处等审核同意后，方可办理后续手续。</w:t>
      </w:r>
    </w:p>
    <w:p w14:paraId="14DB2443" w14:textId="77777777" w:rsidR="004F68D9" w:rsidRDefault="004F68D9" w:rsidP="004F68D9">
      <w:pPr>
        <w:pStyle w:val="a3"/>
        <w:rPr>
          <w:rFonts w:hint="eastAsia"/>
        </w:rPr>
      </w:pPr>
      <w:r>
        <w:rPr>
          <w:rStyle w:val="a4"/>
        </w:rPr>
        <w:t>六、联系方式</w:t>
      </w:r>
    </w:p>
    <w:p w14:paraId="360ADEB4" w14:textId="77777777" w:rsidR="004F68D9" w:rsidRDefault="004F68D9" w:rsidP="004F68D9">
      <w:pPr>
        <w:pStyle w:val="a3"/>
        <w:rPr>
          <w:rFonts w:hint="eastAsia"/>
        </w:rPr>
      </w:pPr>
      <w:r>
        <w:rPr>
          <w:rStyle w:val="a4"/>
        </w:rPr>
        <w:t>1. 校内联系方式：</w:t>
      </w:r>
    </w:p>
    <w:p w14:paraId="5A0E7A5A" w14:textId="77777777" w:rsidR="004F68D9" w:rsidRDefault="004F68D9" w:rsidP="004F68D9">
      <w:pPr>
        <w:pStyle w:val="a3"/>
        <w:rPr>
          <w:rFonts w:hint="eastAsia"/>
        </w:rPr>
      </w:pPr>
      <w:r>
        <w:t>国际合作处（项目联络及提名）：</w:t>
      </w:r>
    </w:p>
    <w:p w14:paraId="4AD77F8F" w14:textId="275C1D24" w:rsidR="004F68D9" w:rsidRDefault="004F68D9" w:rsidP="004F68D9">
      <w:pPr>
        <w:pStyle w:val="a3"/>
        <w:rPr>
          <w:rFonts w:hint="eastAsia"/>
        </w:rPr>
      </w:pPr>
      <w:r>
        <w:lastRenderedPageBreak/>
        <w:t>牟老师：（025）5209019</w:t>
      </w:r>
      <w:r w:rsidR="004C3EF4">
        <w:rPr>
          <w:rFonts w:hint="eastAsia"/>
        </w:rPr>
        <w:t>2</w:t>
      </w:r>
    </w:p>
    <w:p w14:paraId="3FDFFD88" w14:textId="69AE89BB" w:rsidR="006329E0" w:rsidRDefault="006329E0" w:rsidP="004F68D9">
      <w:pPr>
        <w:pStyle w:val="a3"/>
        <w:rPr>
          <w:rFonts w:hint="eastAsia"/>
        </w:rPr>
      </w:pPr>
      <w:r w:rsidRPr="006329E0">
        <w:rPr>
          <w:rFonts w:hint="eastAsia"/>
        </w:rPr>
        <w:t>intl.student@pub.seu.edu.cn</w:t>
      </w:r>
    </w:p>
    <w:p w14:paraId="484564CB" w14:textId="77777777" w:rsidR="004F68D9" w:rsidRDefault="004F68D9" w:rsidP="004F68D9">
      <w:pPr>
        <w:pStyle w:val="a3"/>
        <w:rPr>
          <w:rFonts w:hint="eastAsia"/>
        </w:rPr>
      </w:pPr>
      <w:r>
        <w:t>教务处（本科生校内报名）：</w:t>
      </w:r>
    </w:p>
    <w:p w14:paraId="7CE17038" w14:textId="1562867C" w:rsidR="004F68D9" w:rsidRDefault="006329E0" w:rsidP="004F68D9">
      <w:pPr>
        <w:pStyle w:val="a3"/>
        <w:rPr>
          <w:rFonts w:hint="eastAsia"/>
        </w:rPr>
      </w:pPr>
      <w:r>
        <w:rPr>
          <w:rFonts w:hint="eastAsia"/>
        </w:rPr>
        <w:t>吴</w:t>
      </w:r>
      <w:r w:rsidR="004F68D9">
        <w:t>老师：（025）52090230</w:t>
      </w:r>
    </w:p>
    <w:p w14:paraId="6F9B1152" w14:textId="77777777" w:rsidR="004F68D9" w:rsidRDefault="004F68D9" w:rsidP="004F68D9">
      <w:pPr>
        <w:pStyle w:val="a3"/>
        <w:rPr>
          <w:rFonts w:hint="eastAsia"/>
        </w:rPr>
      </w:pPr>
      <w:r>
        <w:rPr>
          <w:rStyle w:val="a4"/>
        </w:rPr>
        <w:t>2. 外方联系方式： </w:t>
      </w:r>
    </w:p>
    <w:p w14:paraId="2AF47618" w14:textId="025DD2F6" w:rsidR="00132D55" w:rsidRDefault="009166CD" w:rsidP="004F68D9">
      <w:pPr>
        <w:pStyle w:val="a3"/>
        <w:rPr>
          <w:rFonts w:hint="eastAsia"/>
        </w:rPr>
      </w:pPr>
      <w:r>
        <w:t>蔡老师</w:t>
      </w:r>
      <w:bookmarkStart w:id="11" w:name="OLE_LINK37"/>
    </w:p>
    <w:p w14:paraId="7F634192" w14:textId="57BA6B59" w:rsidR="004F68D9" w:rsidRDefault="00132D55" w:rsidP="004F68D9">
      <w:pPr>
        <w:pStyle w:val="a3"/>
        <w:rPr>
          <w:rFonts w:hint="eastAsia"/>
        </w:rPr>
      </w:pPr>
      <w:r>
        <w:rPr>
          <w:rFonts w:hint="eastAsia"/>
        </w:rPr>
        <w:t>邮箱</w:t>
      </w:r>
      <w:r w:rsidR="006329E0">
        <w:rPr>
          <w:rFonts w:hint="eastAsia"/>
        </w:rPr>
        <w:t>3910786120@qq.com/</w:t>
      </w:r>
      <w:hyperlink r:id="rId8" w:history="1">
        <w:r w:rsidR="006329E0" w:rsidRPr="0077146D">
          <w:rPr>
            <w:rStyle w:val="a5"/>
          </w:rPr>
          <w:t>mcai2@uci.edu</w:t>
        </w:r>
      </w:hyperlink>
      <w:bookmarkEnd w:id="11"/>
    </w:p>
    <w:p w14:paraId="40DD8F26" w14:textId="2193E2AB" w:rsidR="00226F32" w:rsidRPr="00226F32" w:rsidRDefault="00226F32" w:rsidP="004F68D9">
      <w:pPr>
        <w:pStyle w:val="a3"/>
        <w:rPr>
          <w:rFonts w:hint="eastAsia"/>
        </w:rPr>
      </w:pPr>
      <w:r>
        <w:rPr>
          <w:rFonts w:hint="eastAsia"/>
        </w:rPr>
        <w:t>(建议发送QQ邮箱，抄送UCI邮箱)</w:t>
      </w:r>
    </w:p>
    <w:p w14:paraId="1DD7697D" w14:textId="77777777" w:rsidR="00132D55" w:rsidRDefault="00132D55" w:rsidP="00132D55">
      <w:pPr>
        <w:pStyle w:val="a3"/>
        <w:rPr>
          <w:rFonts w:hint="eastAsia"/>
        </w:rPr>
      </w:pPr>
      <w:proofErr w:type="gramStart"/>
      <w:r>
        <w:rPr>
          <w:rFonts w:hint="eastAsia"/>
        </w:rPr>
        <w:t>微信</w:t>
      </w:r>
      <w:bookmarkStart w:id="12" w:name="OLE_LINK8"/>
      <w:bookmarkStart w:id="13" w:name="OLE_LINK9"/>
      <w:proofErr w:type="gramEnd"/>
      <w:r>
        <w:t>247895687</w:t>
      </w:r>
      <w:bookmarkEnd w:id="12"/>
      <w:bookmarkEnd w:id="13"/>
    </w:p>
    <w:p w14:paraId="70519D94" w14:textId="77777777" w:rsidR="00DE1282" w:rsidRPr="004F68D9" w:rsidRDefault="00DE1282" w:rsidP="00DE1282">
      <w:pPr>
        <w:rPr>
          <w:rFonts w:ascii="仿宋_GB2312" w:eastAsia="仿宋_GB2312"/>
        </w:rPr>
      </w:pPr>
    </w:p>
    <w:sectPr w:rsidR="00DE1282" w:rsidRPr="004F6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A79DD" w14:textId="77777777" w:rsidR="000A3F6D" w:rsidRDefault="000A3F6D" w:rsidP="00E1784F">
      <w:r>
        <w:separator/>
      </w:r>
    </w:p>
  </w:endnote>
  <w:endnote w:type="continuationSeparator" w:id="0">
    <w:p w14:paraId="33440C3A" w14:textId="77777777" w:rsidR="000A3F6D" w:rsidRDefault="000A3F6D" w:rsidP="00E1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0EB5D" w14:textId="77777777" w:rsidR="000A3F6D" w:rsidRDefault="000A3F6D" w:rsidP="00E1784F">
      <w:r>
        <w:separator/>
      </w:r>
    </w:p>
  </w:footnote>
  <w:footnote w:type="continuationSeparator" w:id="0">
    <w:p w14:paraId="746B87A3" w14:textId="77777777" w:rsidR="000A3F6D" w:rsidRDefault="000A3F6D" w:rsidP="00E17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74D8F"/>
    <w:multiLevelType w:val="hybridMultilevel"/>
    <w:tmpl w:val="76E2230E"/>
    <w:lvl w:ilvl="0" w:tplc="D58043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090396"/>
    <w:multiLevelType w:val="multilevel"/>
    <w:tmpl w:val="5E58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03BCA"/>
    <w:multiLevelType w:val="hybridMultilevel"/>
    <w:tmpl w:val="8ACC26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D11104"/>
    <w:multiLevelType w:val="hybridMultilevel"/>
    <w:tmpl w:val="EA987D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415E88"/>
    <w:multiLevelType w:val="hybridMultilevel"/>
    <w:tmpl w:val="BCC087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543E8E"/>
    <w:multiLevelType w:val="hybridMultilevel"/>
    <w:tmpl w:val="08AAA3C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E4110D3"/>
    <w:multiLevelType w:val="hybridMultilevel"/>
    <w:tmpl w:val="79BA4150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D091B16"/>
    <w:multiLevelType w:val="hybridMultilevel"/>
    <w:tmpl w:val="C0CE3F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89429048">
    <w:abstractNumId w:val="3"/>
  </w:num>
  <w:num w:numId="2" w16cid:durableId="838737723">
    <w:abstractNumId w:val="4"/>
  </w:num>
  <w:num w:numId="3" w16cid:durableId="2127655858">
    <w:abstractNumId w:val="1"/>
  </w:num>
  <w:num w:numId="4" w16cid:durableId="726495272">
    <w:abstractNumId w:val="2"/>
  </w:num>
  <w:num w:numId="5" w16cid:durableId="285233012">
    <w:abstractNumId w:val="0"/>
  </w:num>
  <w:num w:numId="6" w16cid:durableId="859050321">
    <w:abstractNumId w:val="5"/>
  </w:num>
  <w:num w:numId="7" w16cid:durableId="1293632285">
    <w:abstractNumId w:val="7"/>
  </w:num>
  <w:num w:numId="8" w16cid:durableId="566189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3C4"/>
    <w:rsid w:val="00020F57"/>
    <w:rsid w:val="00022024"/>
    <w:rsid w:val="00026F71"/>
    <w:rsid w:val="00027A5C"/>
    <w:rsid w:val="00040D47"/>
    <w:rsid w:val="0006084C"/>
    <w:rsid w:val="0006396E"/>
    <w:rsid w:val="00080C19"/>
    <w:rsid w:val="00090B66"/>
    <w:rsid w:val="00092DBD"/>
    <w:rsid w:val="000A1319"/>
    <w:rsid w:val="000A3F6D"/>
    <w:rsid w:val="000B0518"/>
    <w:rsid w:val="000C4507"/>
    <w:rsid w:val="000D0FFD"/>
    <w:rsid w:val="000D1FBA"/>
    <w:rsid w:val="000D22D9"/>
    <w:rsid w:val="000D2C11"/>
    <w:rsid w:val="000F10A5"/>
    <w:rsid w:val="000F214E"/>
    <w:rsid w:val="000F3CFA"/>
    <w:rsid w:val="000F4F4B"/>
    <w:rsid w:val="00122C40"/>
    <w:rsid w:val="00132D55"/>
    <w:rsid w:val="001453A6"/>
    <w:rsid w:val="00152909"/>
    <w:rsid w:val="001751DB"/>
    <w:rsid w:val="00182423"/>
    <w:rsid w:val="001A01C1"/>
    <w:rsid w:val="001A4C7F"/>
    <w:rsid w:val="001A73C4"/>
    <w:rsid w:val="001D21B7"/>
    <w:rsid w:val="001D5B73"/>
    <w:rsid w:val="001E1F30"/>
    <w:rsid w:val="00213DAD"/>
    <w:rsid w:val="002217F2"/>
    <w:rsid w:val="002224B8"/>
    <w:rsid w:val="00226F32"/>
    <w:rsid w:val="00250A39"/>
    <w:rsid w:val="002564C3"/>
    <w:rsid w:val="00274E2A"/>
    <w:rsid w:val="002933CD"/>
    <w:rsid w:val="002A2A22"/>
    <w:rsid w:val="002A3549"/>
    <w:rsid w:val="002C58CA"/>
    <w:rsid w:val="002F41B5"/>
    <w:rsid w:val="002F4857"/>
    <w:rsid w:val="00304669"/>
    <w:rsid w:val="00314C24"/>
    <w:rsid w:val="003330E6"/>
    <w:rsid w:val="00333D7F"/>
    <w:rsid w:val="00356801"/>
    <w:rsid w:val="003735CD"/>
    <w:rsid w:val="00385BA2"/>
    <w:rsid w:val="0039620F"/>
    <w:rsid w:val="00396B54"/>
    <w:rsid w:val="003A4C5E"/>
    <w:rsid w:val="003D23B6"/>
    <w:rsid w:val="003E1282"/>
    <w:rsid w:val="003E2F1C"/>
    <w:rsid w:val="003E495D"/>
    <w:rsid w:val="0040085B"/>
    <w:rsid w:val="004165B9"/>
    <w:rsid w:val="0041671F"/>
    <w:rsid w:val="00425016"/>
    <w:rsid w:val="00445227"/>
    <w:rsid w:val="00474FF0"/>
    <w:rsid w:val="00497CA4"/>
    <w:rsid w:val="004C2E02"/>
    <w:rsid w:val="004C3EF4"/>
    <w:rsid w:val="004E185A"/>
    <w:rsid w:val="004F68D9"/>
    <w:rsid w:val="00500F82"/>
    <w:rsid w:val="00506344"/>
    <w:rsid w:val="00515F0F"/>
    <w:rsid w:val="00540764"/>
    <w:rsid w:val="00581B13"/>
    <w:rsid w:val="0058639A"/>
    <w:rsid w:val="005869AC"/>
    <w:rsid w:val="005A6A65"/>
    <w:rsid w:val="005B31FC"/>
    <w:rsid w:val="005D358D"/>
    <w:rsid w:val="005D4F4C"/>
    <w:rsid w:val="005E73E2"/>
    <w:rsid w:val="005F3D30"/>
    <w:rsid w:val="00610D08"/>
    <w:rsid w:val="00621BDC"/>
    <w:rsid w:val="00624D3B"/>
    <w:rsid w:val="00627251"/>
    <w:rsid w:val="006329E0"/>
    <w:rsid w:val="006525CA"/>
    <w:rsid w:val="0066217E"/>
    <w:rsid w:val="00666C35"/>
    <w:rsid w:val="006673D3"/>
    <w:rsid w:val="00667B6A"/>
    <w:rsid w:val="00674A94"/>
    <w:rsid w:val="00675500"/>
    <w:rsid w:val="00675D66"/>
    <w:rsid w:val="00676DA9"/>
    <w:rsid w:val="0068502C"/>
    <w:rsid w:val="00695186"/>
    <w:rsid w:val="00697E65"/>
    <w:rsid w:val="006A0233"/>
    <w:rsid w:val="006A74DD"/>
    <w:rsid w:val="006C6E0E"/>
    <w:rsid w:val="006D59C7"/>
    <w:rsid w:val="006E5D6B"/>
    <w:rsid w:val="006F0873"/>
    <w:rsid w:val="006F3756"/>
    <w:rsid w:val="00730FA6"/>
    <w:rsid w:val="00737EB7"/>
    <w:rsid w:val="00741282"/>
    <w:rsid w:val="007464C9"/>
    <w:rsid w:val="0075033F"/>
    <w:rsid w:val="007638CA"/>
    <w:rsid w:val="00765953"/>
    <w:rsid w:val="0077282D"/>
    <w:rsid w:val="007816F4"/>
    <w:rsid w:val="007959EF"/>
    <w:rsid w:val="007A6396"/>
    <w:rsid w:val="007C2560"/>
    <w:rsid w:val="007D00BC"/>
    <w:rsid w:val="007D6A86"/>
    <w:rsid w:val="007D7FD4"/>
    <w:rsid w:val="007E07AD"/>
    <w:rsid w:val="007E39D8"/>
    <w:rsid w:val="007F25E5"/>
    <w:rsid w:val="008001EE"/>
    <w:rsid w:val="00813ECA"/>
    <w:rsid w:val="0081703C"/>
    <w:rsid w:val="00831551"/>
    <w:rsid w:val="008322BC"/>
    <w:rsid w:val="008324CE"/>
    <w:rsid w:val="00844B63"/>
    <w:rsid w:val="00853139"/>
    <w:rsid w:val="0085715E"/>
    <w:rsid w:val="00875BAB"/>
    <w:rsid w:val="00885B9E"/>
    <w:rsid w:val="0088743C"/>
    <w:rsid w:val="00893B6B"/>
    <w:rsid w:val="008A35F1"/>
    <w:rsid w:val="008A3EE9"/>
    <w:rsid w:val="008A4181"/>
    <w:rsid w:val="008F1174"/>
    <w:rsid w:val="009124F6"/>
    <w:rsid w:val="009166CD"/>
    <w:rsid w:val="00922658"/>
    <w:rsid w:val="0092660E"/>
    <w:rsid w:val="009512E2"/>
    <w:rsid w:val="009517B4"/>
    <w:rsid w:val="009535A8"/>
    <w:rsid w:val="00963971"/>
    <w:rsid w:val="00963A21"/>
    <w:rsid w:val="00977217"/>
    <w:rsid w:val="009807A4"/>
    <w:rsid w:val="00983CDC"/>
    <w:rsid w:val="00987E06"/>
    <w:rsid w:val="009962D8"/>
    <w:rsid w:val="009C3574"/>
    <w:rsid w:val="009E22F4"/>
    <w:rsid w:val="009E4EDE"/>
    <w:rsid w:val="009E54DD"/>
    <w:rsid w:val="009F3349"/>
    <w:rsid w:val="009F672C"/>
    <w:rsid w:val="00A00C7A"/>
    <w:rsid w:val="00A17D54"/>
    <w:rsid w:val="00A27F99"/>
    <w:rsid w:val="00A515AC"/>
    <w:rsid w:val="00A679E8"/>
    <w:rsid w:val="00A73A2D"/>
    <w:rsid w:val="00A86EEE"/>
    <w:rsid w:val="00AA786A"/>
    <w:rsid w:val="00AE16EF"/>
    <w:rsid w:val="00B10992"/>
    <w:rsid w:val="00B14867"/>
    <w:rsid w:val="00B26840"/>
    <w:rsid w:val="00B3672F"/>
    <w:rsid w:val="00B63509"/>
    <w:rsid w:val="00B757C8"/>
    <w:rsid w:val="00B813E9"/>
    <w:rsid w:val="00BA12B1"/>
    <w:rsid w:val="00BA656B"/>
    <w:rsid w:val="00BC0461"/>
    <w:rsid w:val="00BC371F"/>
    <w:rsid w:val="00BC7BB4"/>
    <w:rsid w:val="00BD23D0"/>
    <w:rsid w:val="00BE2DEB"/>
    <w:rsid w:val="00BF3103"/>
    <w:rsid w:val="00C10093"/>
    <w:rsid w:val="00C103B8"/>
    <w:rsid w:val="00C1346C"/>
    <w:rsid w:val="00C26F45"/>
    <w:rsid w:val="00C27856"/>
    <w:rsid w:val="00C30BB0"/>
    <w:rsid w:val="00C444A4"/>
    <w:rsid w:val="00C720FE"/>
    <w:rsid w:val="00C95FD8"/>
    <w:rsid w:val="00C97E57"/>
    <w:rsid w:val="00CA3231"/>
    <w:rsid w:val="00CB55DD"/>
    <w:rsid w:val="00CD2F94"/>
    <w:rsid w:val="00CE58D2"/>
    <w:rsid w:val="00CF598D"/>
    <w:rsid w:val="00D27A3F"/>
    <w:rsid w:val="00D37CFF"/>
    <w:rsid w:val="00D4170D"/>
    <w:rsid w:val="00D7248C"/>
    <w:rsid w:val="00D74B3D"/>
    <w:rsid w:val="00D83919"/>
    <w:rsid w:val="00DA318E"/>
    <w:rsid w:val="00DB0E85"/>
    <w:rsid w:val="00DC10AB"/>
    <w:rsid w:val="00DE043B"/>
    <w:rsid w:val="00DE1282"/>
    <w:rsid w:val="00DE418F"/>
    <w:rsid w:val="00E03212"/>
    <w:rsid w:val="00E1784F"/>
    <w:rsid w:val="00E211FC"/>
    <w:rsid w:val="00E33CD5"/>
    <w:rsid w:val="00E40E32"/>
    <w:rsid w:val="00E74917"/>
    <w:rsid w:val="00E772C4"/>
    <w:rsid w:val="00E85076"/>
    <w:rsid w:val="00E871ED"/>
    <w:rsid w:val="00EA5237"/>
    <w:rsid w:val="00EB3307"/>
    <w:rsid w:val="00EC1611"/>
    <w:rsid w:val="00EC59B7"/>
    <w:rsid w:val="00ED6759"/>
    <w:rsid w:val="00F0669B"/>
    <w:rsid w:val="00F14302"/>
    <w:rsid w:val="00F31B30"/>
    <w:rsid w:val="00F61468"/>
    <w:rsid w:val="00F6293C"/>
    <w:rsid w:val="00F63ACE"/>
    <w:rsid w:val="00F6490B"/>
    <w:rsid w:val="00F70AC3"/>
    <w:rsid w:val="00F753DF"/>
    <w:rsid w:val="00F83F36"/>
    <w:rsid w:val="00F915BC"/>
    <w:rsid w:val="00FA7061"/>
    <w:rsid w:val="00FC1FA5"/>
    <w:rsid w:val="00FF27F8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0AEF3"/>
  <w15:docId w15:val="{2B3BEB64-3C93-43B0-9A09-49FACCE8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E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74E2A"/>
    <w:rPr>
      <w:b/>
      <w:bCs/>
    </w:rPr>
  </w:style>
  <w:style w:type="character" w:styleId="a5">
    <w:name w:val="Hyperlink"/>
    <w:basedOn w:val="a0"/>
    <w:uiPriority w:val="99"/>
    <w:unhideWhenUsed/>
    <w:rsid w:val="004F68D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87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90B66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E17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1784F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17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E1784F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632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452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ai2@uci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279</Words>
  <Characters>1594</Characters>
  <Application>Microsoft Office Word</Application>
  <DocSecurity>0</DocSecurity>
  <Lines>13</Lines>
  <Paragraphs>3</Paragraphs>
  <ScaleCrop>false</ScaleCrop>
  <Company>Microsoft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72</cp:revision>
  <dcterms:created xsi:type="dcterms:W3CDTF">2025-01-02T07:33:00Z</dcterms:created>
  <dcterms:modified xsi:type="dcterms:W3CDTF">2026-03-04T07:45:00Z</dcterms:modified>
</cp:coreProperties>
</file>