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center"/>
        <w:rPr>
          <w:rFonts w:ascii="宋体" w:hAnsi="宋体" w:cs="Tahoma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20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  <w:lang w:eastAsia="zh-CN"/>
        </w:rPr>
        <w:t>21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级202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-202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学年第1学期</w:t>
      </w:r>
      <w:bookmarkStart w:id="0" w:name="_Hlk49765215"/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  <w:lang w:eastAsia="zh-CN"/>
        </w:rPr>
        <w:t>化学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本科专业</w:t>
      </w:r>
      <w:bookmarkEnd w:id="0"/>
    </w:p>
    <w:p>
      <w:pPr>
        <w:widowControl/>
        <w:spacing w:before="100" w:beforeAutospacing="1" w:after="100" w:afterAutospacing="1" w:line="360" w:lineRule="auto"/>
        <w:jc w:val="center"/>
        <w:rPr>
          <w:rFonts w:ascii="宋体" w:hAnsi="宋体" w:cs="Tahoma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辅修课程选课指南</w:t>
      </w:r>
      <w:bookmarkStart w:id="1" w:name="_GoBack"/>
      <w:bookmarkEnd w:id="1"/>
    </w:p>
    <w:p>
      <w:pPr>
        <w:rPr>
          <w:b/>
          <w:kern w:val="0"/>
          <w:sz w:val="24"/>
        </w:rPr>
      </w:pPr>
      <w:r>
        <w:rPr>
          <w:rFonts w:hint="eastAsia"/>
          <w:b/>
          <w:kern w:val="0"/>
          <w:sz w:val="24"/>
          <w:lang w:val="en-US" w:eastAsia="zh-CN"/>
        </w:rPr>
        <w:t>化学化工</w:t>
      </w:r>
      <w:r>
        <w:rPr>
          <w:rFonts w:hint="eastAsia"/>
          <w:b/>
          <w:kern w:val="0"/>
          <w:sz w:val="24"/>
        </w:rPr>
        <w:t>学院</w:t>
      </w:r>
    </w:p>
    <w:p>
      <w:pPr>
        <w:spacing w:before="312" w:beforeLines="100"/>
        <w:jc w:val="left"/>
        <w:rPr>
          <w:rFonts w:cs="宋体"/>
          <w:sz w:val="24"/>
        </w:rPr>
      </w:pPr>
      <w:r>
        <w:rPr>
          <w:rFonts w:hint="eastAsia" w:cs="宋体"/>
          <w:sz w:val="24"/>
        </w:rPr>
        <w:t>教学安排及选课工作细则</w:t>
      </w:r>
    </w:p>
    <w:p>
      <w:pPr>
        <w:pStyle w:val="10"/>
        <w:spacing w:before="156" w:beforeLines="50"/>
        <w:ind w:firstLine="479" w:firstLineChars="199"/>
        <w:rPr>
          <w:rFonts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</w:rPr>
        <w:t>面向对象：</w:t>
      </w:r>
    </w:p>
    <w:p>
      <w:pPr>
        <w:pStyle w:val="10"/>
        <w:spacing w:line="300" w:lineRule="auto"/>
        <w:ind w:firstLine="477" w:firstLineChars="199"/>
        <w:rPr>
          <w:rFonts w:cs="宋体"/>
          <w:b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我校20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eastAsia="zh-CN"/>
        </w:rPr>
        <w:t>21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级在籍在校普通本科学生（主修专业为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eastAsia="zh-CN"/>
        </w:rPr>
        <w:t>化学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本科专业的除外）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。</w:t>
      </w:r>
    </w:p>
    <w:p>
      <w:pPr>
        <w:pStyle w:val="10"/>
        <w:spacing w:before="156" w:beforeLines="50"/>
        <w:ind w:firstLine="479" w:firstLineChars="199"/>
        <w:rPr>
          <w:rFonts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</w:rPr>
        <w:t>开设专业：</w:t>
      </w:r>
    </w:p>
    <w:tbl>
      <w:tblPr>
        <w:tblStyle w:val="7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409"/>
        <w:gridCol w:w="3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开设学院</w:t>
            </w:r>
          </w:p>
        </w:tc>
        <w:tc>
          <w:tcPr>
            <w:tcW w:w="2409" w:type="dxa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辅修专业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3621" w:type="dxa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化学化工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409" w:type="dxa"/>
          </w:tcPr>
          <w:p>
            <w:pPr>
              <w:widowControl/>
              <w:jc w:val="center"/>
              <w:rPr>
                <w:rFonts w:hint="eastAsia" w:ascii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lang w:val="en-US" w:eastAsia="zh-CN"/>
              </w:rPr>
              <w:t>化学</w:t>
            </w:r>
          </w:p>
        </w:tc>
        <w:tc>
          <w:tcPr>
            <w:tcW w:w="3621" w:type="dxa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24分（专业）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分（学位）</w:t>
            </w:r>
          </w:p>
        </w:tc>
      </w:tr>
    </w:tbl>
    <w:p>
      <w:pPr>
        <w:pStyle w:val="10"/>
        <w:spacing w:before="156" w:beforeLines="50"/>
        <w:ind w:firstLine="479" w:firstLineChars="199"/>
        <w:rPr>
          <w:rFonts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</w:rPr>
        <w:t>2019级学分绩点要求：</w:t>
      </w:r>
    </w:p>
    <w:p>
      <w:pPr>
        <w:spacing w:line="300" w:lineRule="auto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辅修专业/学位学分绩点要求：</w:t>
      </w:r>
    </w:p>
    <w:p>
      <w:pPr>
        <w:spacing w:line="300" w:lineRule="auto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（1）参照东南大学学分制管理办法及本科生修读辅修专业/辅修学位管理办法（暂行），修满本辅修学位计划学分要求5</w:t>
      </w:r>
      <w:r>
        <w:rPr>
          <w:rFonts w:hint="eastAsia" w:ascii="宋体" w:hAnsi="宋体"/>
          <w:sz w:val="22"/>
          <w:lang w:val="en-US" w:eastAsia="zh-CN"/>
        </w:rPr>
        <w:t>4</w:t>
      </w:r>
      <w:r>
        <w:rPr>
          <w:rFonts w:hint="eastAsia" w:ascii="宋体" w:hAnsi="宋体"/>
          <w:sz w:val="22"/>
        </w:rPr>
        <w:t>学分，且平均学分绩点≥2.0者，可获得辅修学士学位。</w:t>
      </w:r>
    </w:p>
    <w:p>
      <w:pPr>
        <w:spacing w:line="300" w:lineRule="auto"/>
        <w:rPr>
          <w:sz w:val="22"/>
        </w:rPr>
      </w:pPr>
      <w:r>
        <w:rPr>
          <w:rFonts w:hint="eastAsia" w:ascii="宋体" w:hAnsi="宋体"/>
          <w:sz w:val="22"/>
        </w:rPr>
        <w:t>（2）不满足辅修学位授予条件，但已修辅修学位计划课程（不含毕业论文）达到24学分，可获得辅修专业证书。</w:t>
      </w:r>
    </w:p>
    <w:p>
      <w:pPr>
        <w:pStyle w:val="10"/>
        <w:spacing w:before="156" w:beforeLines="50"/>
        <w:ind w:firstLine="479" w:firstLineChars="199"/>
        <w:rPr>
          <w:rFonts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</w:rPr>
        <w:t>教学进程</w:t>
      </w:r>
      <w:r>
        <w:rPr>
          <w:rFonts w:cs="宋体"/>
          <w:b/>
          <w:sz w:val="24"/>
          <w:szCs w:val="24"/>
        </w:rPr>
        <w:t>:</w:t>
      </w:r>
    </w:p>
    <w:p>
      <w:pPr>
        <w:pStyle w:val="10"/>
        <w:widowControl/>
        <w:ind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辅修学位教学计划从二年级开始辅修学习。辅修学位计划安排为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6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个学期。</w:t>
      </w:r>
    </w:p>
    <w:p>
      <w:pPr>
        <w:pStyle w:val="10"/>
        <w:widowControl/>
        <w:ind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>
      <w:pPr>
        <w:pStyle w:val="12"/>
        <w:widowControl/>
        <w:ind w:firstLine="0" w:firstLineChars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24"/>
          <w:szCs w:val="24"/>
        </w:rPr>
        <w:t>20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-202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-1学期，面向20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21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级开设课程如下：</w:t>
      </w:r>
    </w:p>
    <w:p>
      <w:pPr>
        <w:pStyle w:val="10"/>
        <w:widowControl/>
        <w:ind w:firstLine="0" w:firstLineChars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>
      <w:pPr>
        <w:pStyle w:val="10"/>
        <w:widowControl/>
        <w:ind w:firstLine="0" w:firstLineChars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24"/>
          <w:szCs w:val="24"/>
        </w:rPr>
        <w:t>20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-202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-1学期课程安排：</w:t>
      </w:r>
    </w:p>
    <w:tbl>
      <w:tblPr>
        <w:tblStyle w:val="7"/>
        <w:tblpPr w:leftFromText="180" w:rightFromText="180" w:vertAnchor="text" w:horzAnchor="page" w:tblpXSpec="center" w:tblpY="168"/>
        <w:tblOverlap w:val="never"/>
        <w:tblW w:w="835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9"/>
        <w:gridCol w:w="709"/>
        <w:gridCol w:w="1134"/>
        <w:gridCol w:w="2977"/>
        <w:gridCol w:w="992"/>
        <w:gridCol w:w="83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辅修课程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学分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上课教师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上课时间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上课地点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无机化学（含实验）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赵健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1-12周 星期二 3-4节 ,1-12周 星期五 1-2节 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教一-502</w:t>
            </w:r>
          </w:p>
        </w:tc>
        <w:tc>
          <w:tcPr>
            <w:tcW w:w="833" w:type="dxa"/>
            <w:vMerge w:val="restart"/>
            <w:tcBorders>
              <w:top w:val="single" w:color="000000" w:sz="8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面向20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szCs w:val="21"/>
              </w:rPr>
              <w:t>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周少红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3-10周 2-5节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化工楼实验室</w:t>
            </w:r>
          </w:p>
        </w:tc>
        <w:tc>
          <w:tcPr>
            <w:tcW w:w="83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有机化学A（全英文）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姜勇、杨洪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 星期三 1-2节,1-8周 星期一 1-2节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教三-204</w:t>
            </w:r>
          </w:p>
        </w:tc>
        <w:tc>
          <w:tcPr>
            <w:tcW w:w="83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有机化学实验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郭玲香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 xml:space="preserve">1-4周,6-9周 星期三 3-10节 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化工楼化学实验室</w:t>
            </w:r>
          </w:p>
        </w:tc>
        <w:tc>
          <w:tcPr>
            <w:tcW w:w="83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物理化学（A）上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张一卫、周钰明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1-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16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周 星期五 3-5节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 xml:space="preserve"> 教六-300</w:t>
            </w:r>
          </w:p>
        </w:tc>
        <w:tc>
          <w:tcPr>
            <w:tcW w:w="83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辅修报名人数&gt;15人，学院组班开设课程后安排补选，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辅修报名人数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≤</w:t>
            </w:r>
            <w:r>
              <w:rPr>
                <w:rFonts w:hint="eastAsia" w:ascii="宋体" w:hAnsi="宋体"/>
                <w:szCs w:val="21"/>
              </w:rPr>
              <w:t>15人，请2020-2021-3学期跟班修读。</w:t>
            </w:r>
          </w:p>
        </w:tc>
      </w:tr>
    </w:tbl>
    <w:p>
      <w:pPr>
        <w:pStyle w:val="10"/>
        <w:widowControl/>
        <w:ind w:firstLine="0" w:firstLineChars="0"/>
        <w:jc w:val="center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>
      <w:pPr>
        <w:pStyle w:val="10"/>
        <w:widowControl/>
        <w:ind w:firstLine="0" w:firstLineChars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上课与考核：</w:t>
      </w:r>
    </w:p>
    <w:p>
      <w:pPr>
        <w:pStyle w:val="10"/>
        <w:widowControl/>
        <w:ind w:firstLine="0" w:firstLineChars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按时上课，不允许免听；考试月期间跟班考。</w:t>
      </w:r>
    </w:p>
    <w:p>
      <w:pPr>
        <w:rPr>
          <w:szCs w:val="21"/>
        </w:rPr>
      </w:pPr>
    </w:p>
    <w:p>
      <w:pPr>
        <w:pStyle w:val="10"/>
        <w:widowControl/>
        <w:ind w:firstLine="0" w:firstLineChars="0"/>
        <w:jc w:val="left"/>
        <w:rPr>
          <w:sz w:val="22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附：</w:t>
      </w:r>
      <w:r>
        <w:rPr>
          <w:rFonts w:hint="eastAsia"/>
          <w:sz w:val="22"/>
        </w:rPr>
        <w:t>20</w:t>
      </w:r>
      <w:r>
        <w:rPr>
          <w:rFonts w:hint="eastAsia"/>
          <w:sz w:val="22"/>
          <w:lang w:val="en-US" w:eastAsia="zh-CN"/>
        </w:rPr>
        <w:t>21</w:t>
      </w:r>
      <w:r>
        <w:rPr>
          <w:rFonts w:hint="eastAsia"/>
          <w:sz w:val="22"/>
        </w:rPr>
        <w:t>级辅修学位计划</w:t>
      </w:r>
    </w:p>
    <w:p>
      <w:pPr>
        <w:numPr>
          <w:ilvl w:val="0"/>
          <w:numId w:val="0"/>
        </w:numPr>
        <w:spacing w:line="300" w:lineRule="auto"/>
        <w:rPr>
          <w:rFonts w:hint="eastAsia"/>
          <w:sz w:val="22"/>
        </w:rPr>
      </w:pPr>
    </w:p>
    <w:tbl>
      <w:tblPr>
        <w:tblStyle w:val="7"/>
        <w:tblW w:w="7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2466"/>
        <w:gridCol w:w="707"/>
        <w:gridCol w:w="909"/>
        <w:gridCol w:w="1030"/>
        <w:gridCol w:w="481"/>
        <w:gridCol w:w="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7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课程编号</w:t>
            </w:r>
          </w:p>
        </w:tc>
        <w:tc>
          <w:tcPr>
            <w:tcW w:w="2466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课程名称</w:t>
            </w:r>
          </w:p>
        </w:tc>
        <w:tc>
          <w:tcPr>
            <w:tcW w:w="707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学分</w:t>
            </w:r>
          </w:p>
        </w:tc>
        <w:tc>
          <w:tcPr>
            <w:tcW w:w="909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授课学时</w:t>
            </w:r>
          </w:p>
        </w:tc>
        <w:tc>
          <w:tcPr>
            <w:tcW w:w="1030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授课学年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考核类型</w:t>
            </w:r>
          </w:p>
        </w:tc>
        <w:tc>
          <w:tcPr>
            <w:tcW w:w="869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B1900010</w:t>
            </w:r>
          </w:p>
        </w:tc>
        <w:tc>
          <w:tcPr>
            <w:tcW w:w="2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毕业设计(论文)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2024-2025-3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考查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B1910174</w:t>
            </w:r>
          </w:p>
        </w:tc>
        <w:tc>
          <w:tcPr>
            <w:tcW w:w="2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有机合成设计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48.0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2023-2024-3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B1910200</w:t>
            </w:r>
          </w:p>
        </w:tc>
        <w:tc>
          <w:tcPr>
            <w:tcW w:w="2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有机化学(A)上(全英文)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64.0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2022-2023-1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B1910210</w:t>
            </w:r>
          </w:p>
        </w:tc>
        <w:tc>
          <w:tcPr>
            <w:tcW w:w="2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有机化学(A)下(全英文)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64.0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2022-2023-3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B1910240</w:t>
            </w:r>
          </w:p>
        </w:tc>
        <w:tc>
          <w:tcPr>
            <w:tcW w:w="2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有机化学实验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32.0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2022-2023-1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考查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B1910250</w:t>
            </w:r>
          </w:p>
        </w:tc>
        <w:tc>
          <w:tcPr>
            <w:tcW w:w="2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中级有机合成实验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2023-2024-4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考查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B1920010</w:t>
            </w:r>
          </w:p>
        </w:tc>
        <w:tc>
          <w:tcPr>
            <w:tcW w:w="2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结构化学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64.0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2024-2025-1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B1920041</w:t>
            </w:r>
          </w:p>
        </w:tc>
        <w:tc>
          <w:tcPr>
            <w:tcW w:w="2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中级无机化学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48.0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2023-2024-3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B1920050</w:t>
            </w:r>
          </w:p>
        </w:tc>
        <w:tc>
          <w:tcPr>
            <w:tcW w:w="2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中级无机化学实验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16.0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2023-2024-3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考查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B1930030</w:t>
            </w:r>
          </w:p>
        </w:tc>
        <w:tc>
          <w:tcPr>
            <w:tcW w:w="2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波谱分析(全英文)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48.0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2024-2025-1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B1930093</w:t>
            </w:r>
          </w:p>
        </w:tc>
        <w:tc>
          <w:tcPr>
            <w:tcW w:w="2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化学创新综合课程实验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36.0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2023-2024-3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考查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B1930142</w:t>
            </w:r>
          </w:p>
        </w:tc>
        <w:tc>
          <w:tcPr>
            <w:tcW w:w="2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物理化学（A）上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48.0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2022-2023-1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B1930153</w:t>
            </w:r>
          </w:p>
        </w:tc>
        <w:tc>
          <w:tcPr>
            <w:tcW w:w="2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物理化学（A）下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64.0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rPr>
                <w:rFonts w:hint="default" w:ascii="宋体" w:hAnsi="宋体" w:eastAsia="宋体" w:cs="宋体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2022-2023-3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rPr>
                <w:rFonts w:hint="eastAsia" w:asci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B1930182</w:t>
            </w:r>
          </w:p>
        </w:tc>
        <w:tc>
          <w:tcPr>
            <w:tcW w:w="2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物理化学实验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2022-2023-3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考查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B1930233</w:t>
            </w:r>
          </w:p>
        </w:tc>
        <w:tc>
          <w:tcPr>
            <w:tcW w:w="2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仪器分析（含实验）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32.0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2023-2024-3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B1931130</w:t>
            </w:r>
          </w:p>
        </w:tc>
        <w:tc>
          <w:tcPr>
            <w:tcW w:w="2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生物化学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32.0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2023-2024-1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B19M0021</w:t>
            </w:r>
          </w:p>
        </w:tc>
        <w:tc>
          <w:tcPr>
            <w:tcW w:w="2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高分子化学（研讨）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48.0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2023-2024-1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考查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BS2M0001</w:t>
            </w:r>
          </w:p>
        </w:tc>
        <w:tc>
          <w:tcPr>
            <w:tcW w:w="2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无机化学（含实验）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48.0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2022-2023-1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BS2M0002</w:t>
            </w:r>
          </w:p>
        </w:tc>
        <w:tc>
          <w:tcPr>
            <w:tcW w:w="2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分析化学（含实验）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48.0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2022-2023-1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2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合计</w:t>
            </w:r>
          </w:p>
        </w:tc>
        <w:tc>
          <w:tcPr>
            <w:tcW w:w="7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default" w:eastAsiaTheme="minorEastAsia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54</w:t>
            </w:r>
          </w:p>
        </w:tc>
        <w:tc>
          <w:tcPr>
            <w:tcW w:w="9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10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rFonts w:ascii="宋体" w:hAnsi="宋体"/>
          <w:sz w:val="22"/>
        </w:rPr>
      </w:pPr>
    </w:p>
    <w:p>
      <w:pPr>
        <w:spacing w:line="300" w:lineRule="auto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辅修专业/学位学分绩点要求：</w:t>
      </w:r>
    </w:p>
    <w:p>
      <w:pPr>
        <w:spacing w:line="300" w:lineRule="auto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（1）参照东南大学学分制管理办法及本科生修读辅修专业/辅修学位管理办法（暂行），修满本辅修学位计划学分要求5</w:t>
      </w:r>
      <w:r>
        <w:rPr>
          <w:rFonts w:hint="eastAsia" w:ascii="宋体" w:hAnsi="宋体"/>
          <w:sz w:val="22"/>
          <w:lang w:val="en-US" w:eastAsia="zh-CN"/>
        </w:rPr>
        <w:t>4</w:t>
      </w:r>
      <w:r>
        <w:rPr>
          <w:rFonts w:hint="eastAsia" w:ascii="宋体" w:hAnsi="宋体"/>
          <w:sz w:val="22"/>
        </w:rPr>
        <w:t>学分，且平均学分绩点≥2.0者，可获得辅修学士学位。</w:t>
      </w:r>
    </w:p>
    <w:p>
      <w:pPr>
        <w:spacing w:line="300" w:lineRule="auto"/>
        <w:rPr>
          <w:sz w:val="22"/>
        </w:rPr>
      </w:pPr>
      <w:r>
        <w:rPr>
          <w:rFonts w:hint="eastAsia" w:ascii="宋体" w:hAnsi="宋体"/>
          <w:sz w:val="22"/>
        </w:rPr>
        <w:t>（2）不满足辅修学位授予条件，但已修辅修学位计划课程（不含毕业论文）达到24学分，可获得辅修专业证书。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3YWU0MTRjNGNmNzJhMzg3ZTI4ZDI2NGY2NGEzNGEifQ=="/>
  </w:docVars>
  <w:rsids>
    <w:rsidRoot w:val="00F37E74"/>
    <w:rsid w:val="00004BDF"/>
    <w:rsid w:val="00066D02"/>
    <w:rsid w:val="0009312F"/>
    <w:rsid w:val="001C11F6"/>
    <w:rsid w:val="001C71A0"/>
    <w:rsid w:val="00200FB6"/>
    <w:rsid w:val="0023231A"/>
    <w:rsid w:val="0044014F"/>
    <w:rsid w:val="004548CC"/>
    <w:rsid w:val="004D33E0"/>
    <w:rsid w:val="00525075"/>
    <w:rsid w:val="00584538"/>
    <w:rsid w:val="006520EB"/>
    <w:rsid w:val="0075659F"/>
    <w:rsid w:val="00790E35"/>
    <w:rsid w:val="00985AD7"/>
    <w:rsid w:val="00A373D2"/>
    <w:rsid w:val="00A421D3"/>
    <w:rsid w:val="00AB4701"/>
    <w:rsid w:val="00BE6D3B"/>
    <w:rsid w:val="00C75386"/>
    <w:rsid w:val="00C90227"/>
    <w:rsid w:val="00DB24E2"/>
    <w:rsid w:val="00DC79FA"/>
    <w:rsid w:val="00E37D12"/>
    <w:rsid w:val="00E55E01"/>
    <w:rsid w:val="00E56540"/>
    <w:rsid w:val="00EB7F9B"/>
    <w:rsid w:val="00F03CB2"/>
    <w:rsid w:val="00F22E78"/>
    <w:rsid w:val="00F37E74"/>
    <w:rsid w:val="00F42529"/>
    <w:rsid w:val="00F46AAD"/>
    <w:rsid w:val="00F5073F"/>
    <w:rsid w:val="058905DA"/>
    <w:rsid w:val="233B22F4"/>
    <w:rsid w:val="3B91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2">
    <w:name w:val="_Style 1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3">
    <w:name w:val="批注文字 字符"/>
    <w:basedOn w:val="8"/>
    <w:link w:val="2"/>
    <w:semiHidden/>
    <w:qFormat/>
    <w:uiPriority w:val="99"/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  <w:style w:type="character" w:customStyle="1" w:styleId="15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321</Words>
  <Characters>1833</Characters>
  <Lines>15</Lines>
  <Paragraphs>4</Paragraphs>
  <TotalTime>2</TotalTime>
  <ScaleCrop>false</ScaleCrop>
  <LinksUpToDate>false</LinksUpToDate>
  <CharactersWithSpaces>2150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2021-05-21T01:59:00Z</dcterms:created>
  <dc:creator>zty</dc:creator>
  <cp:lastModifiedBy>养乐多</cp:lastModifiedBy>
  <dcterms:modified xsi:type="dcterms:W3CDTF">2022-08-09T01:47:37Z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F09E94F1181B4866BAC4A4C414A9A740</vt:lpwstr>
  </property>
</Properties>
</file>