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登陆路径：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教务处——办事平台——东南大学课外研学学分管理系统（新）——竞赛管理系统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drawing>
          <wp:inline distT="0" distB="0" distL="0" distR="0">
            <wp:extent cx="5274310" cy="3690620"/>
            <wp:effectExtent l="0" t="0" r="2540" b="5080"/>
            <wp:docPr id="1" name="图片 1" descr="C:\Users\Dell\AppData\Local\Temp\16533742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Dell\AppData\Local\Temp\165337420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9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drawing>
          <wp:inline distT="0" distB="0" distL="0" distR="0">
            <wp:extent cx="5274310" cy="2590800"/>
            <wp:effectExtent l="0" t="0" r="2540" b="0"/>
            <wp:docPr id="2" name="图片 2" descr="C:\Users\Dell\AppData\Local\Temp\165337420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Dell\AppData\Local\Temp\1653374201(1)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913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用统一身份认证进行登陆（见下图）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drawing>
          <wp:inline distT="0" distB="0" distL="0" distR="0">
            <wp:extent cx="5274310" cy="2979420"/>
            <wp:effectExtent l="0" t="0" r="2540" b="0"/>
            <wp:docPr id="3" name="图片 3" descr="C:\Users\Dell\AppData\Local\Temp\165337427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\Users\Dell\AppData\Local\Temp\1653374272(1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9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申报入库：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第一次登陆系统之后，可在竞赛入库管理页面进行竞赛入库填报（只有入库的竞赛，后期才能进行赛事申报、学生报名、认定成绩等操作），点击“竞赛入库”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drawing>
          <wp:inline distT="0" distB="0" distL="0" distR="0">
            <wp:extent cx="5274310" cy="3281680"/>
            <wp:effectExtent l="0" t="0" r="2540" b="0"/>
            <wp:docPr id="4" name="图片 4" descr="C:\Users\Dell\AppData\Local\Temp\16533743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Dell\AppData\Local\Temp\165337434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8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到填报赛事详细信息页面（见下图）。其中标*的为必填项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drawing>
          <wp:inline distT="0" distB="0" distL="0" distR="0">
            <wp:extent cx="4120515" cy="4619625"/>
            <wp:effectExtent l="0" t="0" r="0" b="0"/>
            <wp:docPr id="5" name="图片 5" descr="C:\Users\Dell\AppData\Local\Temp\165337460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Dell\AppData\Local\Temp\1653374604(1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22938" cy="4621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drawing>
          <wp:inline distT="0" distB="0" distL="0" distR="0">
            <wp:extent cx="4099560" cy="3419475"/>
            <wp:effectExtent l="0" t="0" r="0" b="0"/>
            <wp:docPr id="7" name="图片 7" descr="C:\Users\Dell\AppData\Local\Temp\1653374719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Dell\AppData\Local\Temp\1653374719(1)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98908" cy="3418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奖项等次：</w:t>
      </w:r>
      <w:r>
        <w:rPr>
          <w:rFonts w:hint="eastAsia" w:ascii="仿宋" w:hAnsi="仿宋" w:eastAsia="仿宋" w:cs="仿宋"/>
          <w:sz w:val="21"/>
          <w:szCs w:val="21"/>
        </w:rPr>
        <w:t>是指特等奖、一等奖、二等奖、三等奖、优秀奖或金奖、银奖、铜奖或冠军、亚军、季军，根据每个竞赛的奖项名称来设定。</w:t>
      </w:r>
      <w:r>
        <w:rPr>
          <w:rFonts w:hint="eastAsia" w:ascii="仿宋" w:hAnsi="仿宋" w:eastAsia="仿宋" w:cs="仿宋"/>
          <w:sz w:val="21"/>
          <w:szCs w:val="21"/>
        </w:rPr>
        <w:t xml:space="preserve"> 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竞赛级别：</w:t>
      </w:r>
      <w:r>
        <w:rPr>
          <w:rFonts w:hint="eastAsia" w:ascii="仿宋" w:hAnsi="仿宋" w:eastAsia="仿宋" w:cs="仿宋"/>
          <w:sz w:val="21"/>
          <w:szCs w:val="21"/>
        </w:rPr>
        <w:t>校级、省级、国家级、国际级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经费来源：</w:t>
      </w:r>
      <w:r>
        <w:rPr>
          <w:rFonts w:hint="eastAsia" w:ascii="仿宋" w:hAnsi="仿宋" w:eastAsia="仿宋" w:cs="仿宋"/>
          <w:sz w:val="21"/>
          <w:szCs w:val="21"/>
        </w:rPr>
        <w:t>学院支持（由学院自筹经费，学校不支持）或学校支持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管理单位：</w:t>
      </w:r>
      <w:r>
        <w:rPr>
          <w:rFonts w:hint="eastAsia" w:ascii="仿宋" w:hAnsi="仿宋" w:eastAsia="仿宋" w:cs="仿宋"/>
          <w:sz w:val="21"/>
          <w:szCs w:val="21"/>
        </w:rPr>
        <w:t>为该赛事的组织学院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负责人：</w:t>
      </w:r>
      <w:r>
        <w:rPr>
          <w:rFonts w:hint="eastAsia" w:ascii="仿宋" w:hAnsi="仿宋" w:eastAsia="仿宋" w:cs="仿宋"/>
          <w:sz w:val="21"/>
          <w:szCs w:val="21"/>
        </w:rPr>
        <w:t>为该赛事负责具体组织事宜的老师</w:t>
      </w: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各项信息填好之后，可以点击“保存”，保存状态下，申报人还可以进行修改。点击“提交”后，不能再修改。提交之后，该赛事状态为“待学院审核”。</w:t>
      </w: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drawing>
          <wp:inline distT="0" distB="0" distL="0" distR="0">
            <wp:extent cx="5273675" cy="3612515"/>
            <wp:effectExtent l="0" t="0" r="3175" b="6985"/>
            <wp:docPr id="8" name="图片 8" descr="C:\Users\Dell\AppData\Local\Temp\1653375242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Dell\AppData\Local\Temp\1653375242(1)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7050" cy="3622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点击右侧的悬浮框，可以“查看详情”或者选择“申请撤回”，如果点击“申请撤回”，需要下一级审核员同意才能撤回。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drawing>
          <wp:inline distT="0" distB="0" distL="0" distR="0">
            <wp:extent cx="5092700" cy="3512820"/>
            <wp:effectExtent l="0" t="0" r="0" b="0"/>
            <wp:docPr id="9" name="图片 9" descr="C:\Users\Dell\Desktop\QQ截图2022052414545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Dell\Desktop\QQ截图2022052414545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5911" cy="351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学院审核：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学院管理员登陆系统之后，点击“竞赛入库管理”，鼠标放在待审核的竞赛名称上，该条竞赛右侧会有悬浮框弹出，可查看详情，也可点击“材料审核”进行学院审核。</w:t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drawing>
          <wp:inline distT="0" distB="0" distL="0" distR="0">
            <wp:extent cx="5278120" cy="4643755"/>
            <wp:effectExtent l="0" t="0" r="0" b="4445"/>
            <wp:docPr id="10" name="图片 10" descr="C:\Users\Dell\Desktop\QQ截图2022052414591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Dell\Desktop\QQ截图20220524145913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4643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t>点击“材料审核”，即可看到详细的竞赛信息，可选择“通过”“不通过”“退回修改”</w:t>
      </w:r>
    </w:p>
    <w:p>
      <w:pPr>
        <w:rPr>
          <w:rFonts w:hint="eastAsia" w:ascii="仿宋" w:hAnsi="仿宋" w:eastAsia="仿宋" w:cs="仿宋"/>
          <w:sz w:val="21"/>
          <w:szCs w:val="21"/>
        </w:rPr>
      </w:pPr>
    </w:p>
    <w:p>
      <w:pPr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21"/>
          <w:szCs w:val="21"/>
        </w:rPr>
        <w:drawing>
          <wp:inline distT="0" distB="0" distL="0" distR="0">
            <wp:extent cx="5278120" cy="1780540"/>
            <wp:effectExtent l="0" t="0" r="0" b="0"/>
            <wp:docPr id="11" name="图片 11" descr="C:\Users\Dell\AppData\Local\Temp\16533757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Dell\AppData\Local\Temp\1653375790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1780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wMTZkOThjZGZlMWY2YzJiYmJmNmU2NzUwY2ZhZDgifQ=="/>
  </w:docVars>
  <w:rsids>
    <w:rsidRoot w:val="00EB0981"/>
    <w:rsid w:val="00030D5F"/>
    <w:rsid w:val="001F0436"/>
    <w:rsid w:val="00264C59"/>
    <w:rsid w:val="00577DC4"/>
    <w:rsid w:val="00581D0A"/>
    <w:rsid w:val="006E2175"/>
    <w:rsid w:val="007331ED"/>
    <w:rsid w:val="00770C16"/>
    <w:rsid w:val="008B7554"/>
    <w:rsid w:val="00987F2E"/>
    <w:rsid w:val="00997F92"/>
    <w:rsid w:val="009D6FA3"/>
    <w:rsid w:val="00BF1EFE"/>
    <w:rsid w:val="00EB0981"/>
    <w:rsid w:val="00F61C9E"/>
    <w:rsid w:val="68B82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538</Words>
  <Characters>538</Characters>
  <Lines>4</Lines>
  <Paragraphs>1</Paragraphs>
  <TotalTime>41</TotalTime>
  <ScaleCrop>false</ScaleCrop>
  <LinksUpToDate>false</LinksUpToDate>
  <CharactersWithSpaces>539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2022-05-24T06:35:00Z</dcterms:created>
  <dc:creator>任亚梨</dc:creator>
  <cp:lastModifiedBy>HP</cp:lastModifiedBy>
  <dcterms:modified xsi:type="dcterms:W3CDTF">2023-05-09T08:24:14Z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84F7D37631CF4AB7A669E991B4F6E586_12</vt:lpwstr>
  </property>
</Properties>
</file>