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0D9" w:rsidRDefault="00584E38">
      <w:pPr>
        <w:adjustRightInd w:val="0"/>
        <w:spacing w:line="300" w:lineRule="exact"/>
        <w:rPr>
          <w:rFonts w:eastAsia="黑体"/>
          <w:color w:val="000000"/>
          <w:szCs w:val="32"/>
        </w:rPr>
      </w:pPr>
      <w:r>
        <w:rPr>
          <w:rFonts w:eastAsia="黑体"/>
          <w:color w:val="000000"/>
          <w:szCs w:val="32"/>
        </w:rPr>
        <w:t xml:space="preserve">                            </w:t>
      </w:r>
    </w:p>
    <w:p w:rsidR="009850D9" w:rsidRDefault="009850D9">
      <w:pPr>
        <w:adjustRightInd w:val="0"/>
        <w:spacing w:line="300" w:lineRule="exact"/>
        <w:rPr>
          <w:rFonts w:eastAsia="黑体"/>
          <w:color w:val="000000"/>
          <w:szCs w:val="32"/>
        </w:rPr>
      </w:pPr>
    </w:p>
    <w:p w:rsidR="009850D9" w:rsidRDefault="009850D9">
      <w:pPr>
        <w:adjustRightInd w:val="0"/>
        <w:spacing w:line="300" w:lineRule="exact"/>
        <w:rPr>
          <w:rFonts w:eastAsia="方正黑体_GBK"/>
          <w:szCs w:val="32"/>
        </w:rPr>
      </w:pPr>
    </w:p>
    <w:p w:rsidR="009850D9" w:rsidRDefault="009850D9">
      <w:pPr>
        <w:adjustRightInd w:val="0"/>
        <w:spacing w:line="300" w:lineRule="exact"/>
        <w:rPr>
          <w:rFonts w:eastAsia="方正黑体_GBK"/>
          <w:szCs w:val="32"/>
        </w:rPr>
      </w:pPr>
    </w:p>
    <w:p w:rsidR="009850D9" w:rsidRDefault="009850D9">
      <w:pPr>
        <w:adjustRightInd w:val="0"/>
        <w:spacing w:line="300" w:lineRule="exact"/>
        <w:rPr>
          <w:rFonts w:eastAsia="方正黑体_GBK"/>
          <w:szCs w:val="32"/>
        </w:rPr>
      </w:pPr>
    </w:p>
    <w:p w:rsidR="009850D9" w:rsidRDefault="009850D9">
      <w:pPr>
        <w:adjustRightInd w:val="0"/>
        <w:spacing w:line="300" w:lineRule="exact"/>
        <w:rPr>
          <w:rFonts w:eastAsia="方正黑体_GBK"/>
          <w:szCs w:val="32"/>
        </w:rPr>
      </w:pPr>
    </w:p>
    <w:p w:rsidR="009850D9" w:rsidRDefault="009850D9">
      <w:pPr>
        <w:adjustRightInd w:val="0"/>
        <w:spacing w:line="180" w:lineRule="exact"/>
        <w:rPr>
          <w:rFonts w:eastAsia="方正黑体_GBK"/>
          <w:szCs w:val="32"/>
        </w:rPr>
      </w:pPr>
    </w:p>
    <w:p w:rsidR="009850D9" w:rsidRDefault="00584E38">
      <w:pPr>
        <w:tabs>
          <w:tab w:val="left" w:pos="360"/>
        </w:tabs>
        <w:spacing w:line="1400" w:lineRule="exact"/>
        <w:ind w:leftChars="-113" w:left="-357"/>
        <w:jc w:val="center"/>
        <w:rPr>
          <w:rFonts w:ascii="方正小标宋简体" w:eastAsia="方正小标宋简体" w:hAnsi="华文中宋"/>
          <w:color w:val="FF0000"/>
          <w:spacing w:val="240"/>
          <w:w w:val="50"/>
          <w:sz w:val="120"/>
          <w:szCs w:val="120"/>
        </w:rPr>
      </w:pPr>
      <w:r>
        <w:rPr>
          <w:rFonts w:ascii="方正小标宋简体" w:eastAsia="方正小标宋简体" w:hAnsi="宋体" w:hint="eastAsia"/>
          <w:color w:val="FF0000"/>
          <w:spacing w:val="100"/>
          <w:w w:val="50"/>
          <w:sz w:val="120"/>
          <w:szCs w:val="120"/>
        </w:rPr>
        <w:t xml:space="preserve"> </w:t>
      </w:r>
      <w:bookmarkStart w:id="0" w:name="文件红头"/>
      <w:r>
        <w:rPr>
          <w:rFonts w:ascii="方正小标宋简体" w:eastAsia="方正小标宋简体" w:hAnsi="宋体" w:hint="eastAsia"/>
          <w:color w:val="FF0000"/>
          <w:spacing w:val="240"/>
          <w:w w:val="50"/>
          <w:sz w:val="120"/>
          <w:szCs w:val="120"/>
        </w:rPr>
        <w:t>东南大学教务处</w:t>
      </w:r>
      <w:bookmarkEnd w:id="0"/>
    </w:p>
    <w:p w:rsidR="009850D9" w:rsidRDefault="009850D9">
      <w:pPr>
        <w:tabs>
          <w:tab w:val="center" w:pos="4422"/>
          <w:tab w:val="left" w:pos="6959"/>
        </w:tabs>
        <w:adjustRightInd w:val="0"/>
        <w:snapToGrid w:val="0"/>
        <w:spacing w:line="420" w:lineRule="exact"/>
        <w:ind w:firstLineChars="100" w:firstLine="316"/>
        <w:outlineLvl w:val="0"/>
        <w:rPr>
          <w:color w:val="0000FF"/>
        </w:rPr>
      </w:pPr>
    </w:p>
    <w:p w:rsidR="009850D9" w:rsidRDefault="009850D9">
      <w:pPr>
        <w:tabs>
          <w:tab w:val="center" w:pos="4422"/>
          <w:tab w:val="left" w:pos="6959"/>
        </w:tabs>
        <w:adjustRightInd w:val="0"/>
        <w:snapToGrid w:val="0"/>
        <w:spacing w:line="420" w:lineRule="exact"/>
        <w:ind w:firstLineChars="100" w:firstLine="316"/>
        <w:outlineLvl w:val="0"/>
        <w:rPr>
          <w:color w:val="0000FF"/>
        </w:rPr>
      </w:pPr>
    </w:p>
    <w:p w:rsidR="009850D9" w:rsidRDefault="00344348">
      <w:pPr>
        <w:tabs>
          <w:tab w:val="center" w:pos="4422"/>
          <w:tab w:val="left" w:pos="6959"/>
        </w:tabs>
        <w:adjustRightInd w:val="0"/>
        <w:snapToGrid w:val="0"/>
        <w:spacing w:line="560" w:lineRule="exact"/>
        <w:ind w:firstLineChars="100" w:firstLine="316"/>
        <w:jc w:val="center"/>
        <w:outlineLvl w:val="0"/>
        <w:rPr>
          <w:rFonts w:ascii="楷体_GB2312" w:eastAsia="楷体_GB2312"/>
          <w:color w:val="0000FF"/>
          <w:szCs w:val="32"/>
        </w:rPr>
      </w:pPr>
      <w:bookmarkStart w:id="1" w:name="机关代字"/>
      <w:bookmarkStart w:id="2" w:name="文件编号"/>
      <w:r>
        <w:rPr>
          <w:rFonts w:hint="eastAsia"/>
        </w:rPr>
        <w:t>校机教〔</w:t>
      </w:r>
      <w:r>
        <w:rPr>
          <w:rFonts w:hint="eastAsia"/>
        </w:rPr>
        <w:t>2019</w:t>
      </w:r>
      <w:r>
        <w:rPr>
          <w:rFonts w:hint="eastAsia"/>
        </w:rPr>
        <w:t>〕</w:t>
      </w:r>
      <w:bookmarkStart w:id="3" w:name="序号"/>
      <w:bookmarkEnd w:id="1"/>
      <w:bookmarkEnd w:id="2"/>
      <w:bookmarkEnd w:id="3"/>
      <w:r w:rsidR="00AF7D01">
        <w:rPr>
          <w:rFonts w:hint="eastAsia"/>
        </w:rPr>
        <w:t>4</w:t>
      </w:r>
      <w:r w:rsidR="00584E38">
        <w:t>号</w:t>
      </w:r>
    </w:p>
    <w:p w:rsidR="009850D9" w:rsidRDefault="003B08A1">
      <w:pPr>
        <w:spacing w:line="440" w:lineRule="exact"/>
        <w:jc w:val="center"/>
        <w:rPr>
          <w:color w:val="FF0000"/>
        </w:rPr>
      </w:pPr>
      <w:r w:rsidRPr="003B08A1">
        <w:rPr>
          <w:sz w:val="20"/>
        </w:rPr>
        <w:pict>
          <v:shape id="任意多边形 6" o:spid="_x0000_s1026" style="position:absolute;left:0;text-align:left;margin-left:0;margin-top:13pt;width:445.05pt;height:.2pt;z-index:251657728;mso-wrap-style:square" coordsize="8449,4" path="m,l8449,4e" filled="f" strokecolor="red" strokeweight="3pt">
            <v:path arrowok="t"/>
          </v:shape>
        </w:pict>
      </w:r>
      <w:r w:rsidR="00584E38">
        <w:rPr>
          <w:rFonts w:hint="eastAsia"/>
          <w:szCs w:val="32"/>
        </w:rPr>
        <w:t xml:space="preserve">                            </w:t>
      </w:r>
    </w:p>
    <w:p w:rsidR="009850D9" w:rsidRDefault="009850D9">
      <w:pPr>
        <w:spacing w:line="460" w:lineRule="exact"/>
        <w:rPr>
          <w:spacing w:val="10"/>
          <w:szCs w:val="32"/>
        </w:rPr>
      </w:pPr>
    </w:p>
    <w:p w:rsidR="009850D9" w:rsidRDefault="009850D9">
      <w:pPr>
        <w:spacing w:line="460" w:lineRule="exact"/>
        <w:jc w:val="center"/>
        <w:rPr>
          <w:rFonts w:ascii="方正小标宋简体" w:eastAsia="方正小标宋简体"/>
          <w:b/>
          <w:spacing w:val="10"/>
          <w:sz w:val="44"/>
          <w:szCs w:val="44"/>
        </w:rPr>
      </w:pPr>
    </w:p>
    <w:p w:rsidR="00E35313" w:rsidRDefault="00344348">
      <w:pPr>
        <w:spacing w:line="560" w:lineRule="exact"/>
        <w:jc w:val="center"/>
        <w:rPr>
          <w:rFonts w:ascii="方正小标宋简体" w:eastAsia="方正小标宋简体"/>
          <w:spacing w:val="10"/>
          <w:sz w:val="44"/>
          <w:szCs w:val="44"/>
        </w:rPr>
      </w:pPr>
      <w:bookmarkStart w:id="4" w:name="文件标题"/>
      <w:r>
        <w:rPr>
          <w:rFonts w:ascii="方正小标宋简体" w:eastAsia="方正小标宋简体" w:hint="eastAsia"/>
          <w:spacing w:val="10"/>
          <w:sz w:val="44"/>
          <w:szCs w:val="44"/>
        </w:rPr>
        <w:t>关于认真做好2019年东南大学在线开放</w:t>
      </w:r>
    </w:p>
    <w:p w:rsidR="009850D9" w:rsidRDefault="00344348">
      <w:pPr>
        <w:spacing w:line="560" w:lineRule="exact"/>
        <w:jc w:val="center"/>
        <w:rPr>
          <w:rFonts w:ascii="方正小标宋简体" w:eastAsia="方正小标宋简体"/>
          <w:spacing w:val="10"/>
          <w:sz w:val="44"/>
          <w:szCs w:val="44"/>
        </w:rPr>
      </w:pPr>
      <w:r>
        <w:rPr>
          <w:rFonts w:ascii="方正小标宋简体" w:eastAsia="方正小标宋简体" w:hint="eastAsia"/>
          <w:spacing w:val="10"/>
          <w:sz w:val="44"/>
          <w:szCs w:val="44"/>
        </w:rPr>
        <w:t>课程立项建设工作的通知</w:t>
      </w:r>
      <w:bookmarkEnd w:id="4"/>
    </w:p>
    <w:p w:rsidR="009850D9" w:rsidRDefault="009850D9">
      <w:pPr>
        <w:spacing w:line="560" w:lineRule="exact"/>
        <w:jc w:val="center"/>
        <w:rPr>
          <w:rFonts w:ascii="方正小标宋简体" w:eastAsia="方正小标宋简体"/>
          <w:b/>
          <w:spacing w:val="10"/>
          <w:sz w:val="44"/>
          <w:szCs w:val="44"/>
        </w:rPr>
      </w:pPr>
    </w:p>
    <w:p w:rsidR="009850D9" w:rsidRDefault="00344348">
      <w:pPr>
        <w:spacing w:line="560" w:lineRule="exact"/>
        <w:rPr>
          <w:rFonts w:ascii="仿宋_GB2312"/>
          <w:spacing w:val="10"/>
          <w:szCs w:val="32"/>
        </w:rPr>
      </w:pPr>
      <w:bookmarkStart w:id="5" w:name="主送"/>
      <w:r>
        <w:rPr>
          <w:rFonts w:ascii="仿宋_GB2312" w:hint="eastAsia"/>
          <w:spacing w:val="10"/>
          <w:szCs w:val="32"/>
        </w:rPr>
        <w:t>学校各有关部门、单位</w:t>
      </w:r>
      <w:bookmarkEnd w:id="5"/>
      <w:r w:rsidR="00584E38">
        <w:rPr>
          <w:rFonts w:ascii="仿宋_GB2312" w:hint="eastAsia"/>
          <w:spacing w:val="10"/>
          <w:szCs w:val="32"/>
        </w:rPr>
        <w:t xml:space="preserve">： </w:t>
      </w:r>
    </w:p>
    <w:p w:rsidR="00344348" w:rsidRPr="00344348" w:rsidRDefault="00344348" w:rsidP="003B08A1">
      <w:pPr>
        <w:spacing w:beforeLines="50" w:line="560" w:lineRule="exact"/>
        <w:ind w:firstLineChars="200" w:firstLine="672"/>
        <w:rPr>
          <w:spacing w:val="10"/>
          <w:szCs w:val="32"/>
        </w:rPr>
      </w:pPr>
      <w:r w:rsidRPr="00344348">
        <w:rPr>
          <w:rFonts w:hint="eastAsia"/>
          <w:spacing w:val="10"/>
          <w:szCs w:val="32"/>
        </w:rPr>
        <w:t>为推动信息化技术与学科知识在教育教学上的深度融合，促进课内与课外互动、线下与线上互联、理论与实践互补、教室与实验室互通，着力拓展学生自主学习的新维度、新时空，同时为申报下一批江苏省在线开放课程、国家精品在线开放课程做准备，经研究，决定启动</w:t>
      </w:r>
      <w:r w:rsidRPr="00344348">
        <w:rPr>
          <w:rFonts w:hint="eastAsia"/>
          <w:spacing w:val="10"/>
          <w:szCs w:val="32"/>
        </w:rPr>
        <w:t>2019</w:t>
      </w:r>
      <w:r w:rsidRPr="00344348">
        <w:rPr>
          <w:rFonts w:hint="eastAsia"/>
          <w:spacing w:val="10"/>
          <w:szCs w:val="32"/>
        </w:rPr>
        <w:t>年东南大学在线开放课程立项建设工作，现将具体要求通知如下：</w:t>
      </w:r>
    </w:p>
    <w:p w:rsidR="00344348" w:rsidRPr="00344348" w:rsidRDefault="00344348" w:rsidP="003B08A1">
      <w:pPr>
        <w:spacing w:beforeLines="50" w:line="560" w:lineRule="exact"/>
        <w:ind w:firstLineChars="200" w:firstLine="674"/>
        <w:rPr>
          <w:b/>
          <w:spacing w:val="10"/>
          <w:szCs w:val="32"/>
        </w:rPr>
      </w:pPr>
      <w:r w:rsidRPr="00344348">
        <w:rPr>
          <w:rFonts w:hint="eastAsia"/>
          <w:b/>
          <w:spacing w:val="10"/>
          <w:szCs w:val="32"/>
        </w:rPr>
        <w:t>一、立项范围及数量</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2019</w:t>
      </w:r>
      <w:r w:rsidRPr="00344348">
        <w:rPr>
          <w:rFonts w:hint="eastAsia"/>
          <w:spacing w:val="10"/>
          <w:szCs w:val="32"/>
        </w:rPr>
        <w:t>年立项建设的在线开放课程以公共基础课（含大学生文化素质教育课、思想政治理论课、创新创业教育课、新生研讨课等）、专业基础课和专业核心课</w:t>
      </w:r>
      <w:r w:rsidR="00E35313">
        <w:rPr>
          <w:rFonts w:hint="eastAsia"/>
          <w:spacing w:val="10"/>
          <w:szCs w:val="32"/>
        </w:rPr>
        <w:t>为主</w:t>
      </w:r>
      <w:r w:rsidRPr="00344348">
        <w:rPr>
          <w:rFonts w:hint="eastAsia"/>
          <w:spacing w:val="10"/>
          <w:szCs w:val="32"/>
        </w:rPr>
        <w:t>。本次预计立项</w:t>
      </w:r>
      <w:r w:rsidRPr="00344348">
        <w:rPr>
          <w:rFonts w:hint="eastAsia"/>
          <w:spacing w:val="10"/>
          <w:szCs w:val="32"/>
        </w:rPr>
        <w:t>30-50</w:t>
      </w:r>
      <w:r w:rsidRPr="00344348">
        <w:rPr>
          <w:rFonts w:hint="eastAsia"/>
          <w:spacing w:val="10"/>
          <w:szCs w:val="32"/>
        </w:rPr>
        <w:t>门左右。</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鼓励新工科、新医科和新文科相关专业建设体系科学、结构合理的专业核心课程群。每个课程群原则上涵盖</w:t>
      </w:r>
      <w:r w:rsidRPr="00344348">
        <w:rPr>
          <w:rFonts w:hint="eastAsia"/>
          <w:spacing w:val="10"/>
          <w:szCs w:val="32"/>
        </w:rPr>
        <w:t>3</w:t>
      </w:r>
      <w:r w:rsidRPr="00344348">
        <w:rPr>
          <w:rFonts w:hint="eastAsia"/>
          <w:spacing w:val="10"/>
          <w:szCs w:val="32"/>
        </w:rPr>
        <w:t>门及以上课程。</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此外，国家战略需求相关专业需尽早建设如人工智能、大数据、机器人、区块链等相关专业的核心课程。</w:t>
      </w:r>
    </w:p>
    <w:p w:rsidR="00344348" w:rsidRPr="00344348" w:rsidRDefault="00344348" w:rsidP="003B08A1">
      <w:pPr>
        <w:spacing w:beforeLines="50" w:line="560" w:lineRule="exact"/>
        <w:ind w:firstLineChars="200" w:firstLine="674"/>
        <w:rPr>
          <w:b/>
          <w:spacing w:val="10"/>
          <w:szCs w:val="32"/>
        </w:rPr>
      </w:pPr>
      <w:r w:rsidRPr="00344348">
        <w:rPr>
          <w:rFonts w:hint="eastAsia"/>
          <w:b/>
          <w:spacing w:val="10"/>
          <w:szCs w:val="32"/>
        </w:rPr>
        <w:t>二、申报条件</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 xml:space="preserve">1. </w:t>
      </w:r>
      <w:r w:rsidRPr="00344348">
        <w:rPr>
          <w:rFonts w:hint="eastAsia"/>
          <w:spacing w:val="10"/>
          <w:szCs w:val="32"/>
        </w:rPr>
        <w:t>申报课程须已在学校连续开设</w:t>
      </w:r>
      <w:r w:rsidRPr="00344348">
        <w:rPr>
          <w:rFonts w:hint="eastAsia"/>
          <w:spacing w:val="10"/>
          <w:szCs w:val="32"/>
        </w:rPr>
        <w:t>3</w:t>
      </w:r>
      <w:r w:rsidRPr="00344348">
        <w:rPr>
          <w:rFonts w:hint="eastAsia"/>
          <w:spacing w:val="10"/>
          <w:szCs w:val="32"/>
        </w:rPr>
        <w:t>年以上，在长期教学实践中形成了独特风格，教学理念先进、方法科学、质量高、效果好、适合在线学习和混合式学习，得到广大学生、同行教师和专家，以及社会学习者、行业企业专家的好评和认可，在同类课程中具有一定的影响力和较强的示范性。鼓励已获国家级精品资源共享课或精品视频公开课称号的课程积极转型申报。</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 xml:space="preserve">2. </w:t>
      </w:r>
      <w:r w:rsidRPr="00344348">
        <w:rPr>
          <w:rFonts w:hint="eastAsia"/>
          <w:spacing w:val="10"/>
          <w:szCs w:val="32"/>
        </w:rPr>
        <w:t>课程主讲教师应为学校正式聘用的教师。课程群负责人原则上应为正高职称，分课程负责人原则上应为副高及以上职称，具有丰富的教学经验和较高的学术造诣。主讲教师师德好，教学能力强，积极投身信息技术与教育教学深度融合的教学改革。支持和鼓励教学名师、知名专家主讲课程。课程团队成员均在教学一线长期承担本课程的教学任务，团队结构合理、人员稳定。除课程负责人和主讲教师外，还需配备必要助理教师和现代教育技术人员，能长期在线服务课程建设，承担课程内容更新、在线辅导、答疑等，保障线上线下教学正常有序运行。</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 xml:space="preserve">3. </w:t>
      </w:r>
      <w:r w:rsidRPr="00344348">
        <w:rPr>
          <w:rFonts w:hint="eastAsia"/>
          <w:spacing w:val="10"/>
          <w:szCs w:val="32"/>
        </w:rPr>
        <w:t>坚持立德树人，能够将思想政治教育内化为课程内容，弘扬社会主义核心价值观。教学内容更新和完善及时，能够涵盖课程相关领域的基本问题、基本概念、基本原理、基本方法、基本技能、典型案例、综合应用、最新成果、前沿专题、热点问题等核心内容，具有较高的科学性水平。每门课程应有包括课程介绍、负责人介绍、教学大纲、教案或演示文稿、重点难点指导、在线作业、试题库、参考资料和课程教学录像等反映教学活动必需的资源。</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 xml:space="preserve">4. </w:t>
      </w:r>
      <w:r w:rsidRPr="00344348">
        <w:rPr>
          <w:rFonts w:hint="eastAsia"/>
          <w:spacing w:val="10"/>
          <w:szCs w:val="32"/>
        </w:rPr>
        <w:t>所申报的课程在建设过程中应逐字、逐句、逐帧审核，课程资源不得存在任何政治性、思想性、科学性和规范性问题，无危害国家安全、涉密及其他不适宜网络公开传播的内容，无侵犯他人知识产权内容。坚决杜绝不适宜网络传播的内容，对存在上述问题的课程，一旦发现，直接取消立项。</w:t>
      </w:r>
    </w:p>
    <w:p w:rsidR="00344348" w:rsidRPr="00344348" w:rsidRDefault="00344348" w:rsidP="003B08A1">
      <w:pPr>
        <w:spacing w:beforeLines="50" w:line="560" w:lineRule="exact"/>
        <w:ind w:firstLineChars="200" w:firstLine="674"/>
        <w:rPr>
          <w:b/>
          <w:spacing w:val="10"/>
          <w:szCs w:val="32"/>
        </w:rPr>
      </w:pPr>
      <w:r w:rsidRPr="00344348">
        <w:rPr>
          <w:rFonts w:hint="eastAsia"/>
          <w:b/>
          <w:spacing w:val="10"/>
          <w:szCs w:val="32"/>
        </w:rPr>
        <w:t>三、遴选程序及后续建设要求</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1. 2019</w:t>
      </w:r>
      <w:r w:rsidRPr="00344348">
        <w:rPr>
          <w:rFonts w:hint="eastAsia"/>
          <w:spacing w:val="10"/>
          <w:szCs w:val="32"/>
        </w:rPr>
        <w:t>年</w:t>
      </w:r>
      <w:r w:rsidRPr="00344348">
        <w:rPr>
          <w:rFonts w:hint="eastAsia"/>
          <w:spacing w:val="10"/>
          <w:szCs w:val="32"/>
        </w:rPr>
        <w:t>3</w:t>
      </w:r>
      <w:r w:rsidRPr="00344348">
        <w:rPr>
          <w:rFonts w:hint="eastAsia"/>
          <w:spacing w:val="10"/>
          <w:szCs w:val="32"/>
        </w:rPr>
        <w:t>月</w:t>
      </w:r>
      <w:r w:rsidRPr="00344348">
        <w:rPr>
          <w:rFonts w:hint="eastAsia"/>
          <w:spacing w:val="10"/>
          <w:szCs w:val="32"/>
        </w:rPr>
        <w:t>15</w:t>
      </w:r>
      <w:r w:rsidRPr="00344348">
        <w:rPr>
          <w:rFonts w:hint="eastAsia"/>
          <w:spacing w:val="10"/>
          <w:szCs w:val="32"/>
        </w:rPr>
        <w:t>日前，各院（系）、有关单位需将符合条件的申报材料：《东南大学在线开放课程群申报书》、《东南大学在线开放课程申报书》（见附件</w:t>
      </w:r>
      <w:r w:rsidRPr="00344348">
        <w:rPr>
          <w:rFonts w:hint="eastAsia"/>
          <w:spacing w:val="10"/>
          <w:szCs w:val="32"/>
        </w:rPr>
        <w:t>1</w:t>
      </w:r>
      <w:r w:rsidRPr="00344348">
        <w:rPr>
          <w:rFonts w:hint="eastAsia"/>
          <w:spacing w:val="10"/>
          <w:szCs w:val="32"/>
        </w:rPr>
        <w:t>、</w:t>
      </w:r>
      <w:r w:rsidRPr="00344348">
        <w:rPr>
          <w:rFonts w:hint="eastAsia"/>
          <w:spacing w:val="10"/>
          <w:szCs w:val="32"/>
        </w:rPr>
        <w:t>2</w:t>
      </w:r>
      <w:r w:rsidRPr="00344348">
        <w:rPr>
          <w:rFonts w:hint="eastAsia"/>
          <w:spacing w:val="10"/>
          <w:szCs w:val="32"/>
        </w:rPr>
        <w:t>，经由课程负责人签名、学院负责人签字盖章）一式</w:t>
      </w:r>
      <w:r w:rsidRPr="00344348">
        <w:rPr>
          <w:rFonts w:hint="eastAsia"/>
          <w:spacing w:val="10"/>
          <w:szCs w:val="32"/>
        </w:rPr>
        <w:t>5</w:t>
      </w:r>
      <w:r w:rsidRPr="00344348">
        <w:rPr>
          <w:rFonts w:hint="eastAsia"/>
          <w:spacing w:val="10"/>
          <w:szCs w:val="32"/>
        </w:rPr>
        <w:t>份、《东南大学在线开放课程申报汇总表》（见附件</w:t>
      </w:r>
      <w:r w:rsidRPr="00344348">
        <w:rPr>
          <w:rFonts w:hint="eastAsia"/>
          <w:spacing w:val="10"/>
          <w:szCs w:val="32"/>
        </w:rPr>
        <w:t>3</w:t>
      </w:r>
      <w:r w:rsidRPr="00344348">
        <w:rPr>
          <w:rFonts w:hint="eastAsia"/>
          <w:spacing w:val="10"/>
          <w:szCs w:val="32"/>
        </w:rPr>
        <w:t>，加盖院系公章）一式</w:t>
      </w:r>
      <w:r w:rsidRPr="00344348">
        <w:rPr>
          <w:rFonts w:hint="eastAsia"/>
          <w:spacing w:val="10"/>
          <w:szCs w:val="32"/>
        </w:rPr>
        <w:t>2</w:t>
      </w:r>
      <w:r w:rsidRPr="00344348">
        <w:rPr>
          <w:rFonts w:hint="eastAsia"/>
          <w:spacing w:val="10"/>
          <w:szCs w:val="32"/>
        </w:rPr>
        <w:t>份送至教务处教学研究科（四牌楼老图</w:t>
      </w:r>
      <w:r w:rsidRPr="00344348">
        <w:rPr>
          <w:rFonts w:hint="eastAsia"/>
          <w:spacing w:val="10"/>
          <w:szCs w:val="32"/>
        </w:rPr>
        <w:t>112</w:t>
      </w:r>
      <w:r w:rsidRPr="00344348">
        <w:rPr>
          <w:rFonts w:hint="eastAsia"/>
          <w:spacing w:val="10"/>
          <w:szCs w:val="32"/>
        </w:rPr>
        <w:t>或九龙湖教五</w:t>
      </w:r>
      <w:r w:rsidRPr="00344348">
        <w:rPr>
          <w:rFonts w:hint="eastAsia"/>
          <w:spacing w:val="10"/>
          <w:szCs w:val="32"/>
        </w:rPr>
        <w:t>205</w:t>
      </w:r>
      <w:r w:rsidRPr="00344348">
        <w:rPr>
          <w:rFonts w:hint="eastAsia"/>
          <w:spacing w:val="10"/>
          <w:szCs w:val="32"/>
        </w:rPr>
        <w:t>）。请同时发送以上材料的电子版至</w:t>
      </w:r>
      <w:r w:rsidRPr="00344348">
        <w:rPr>
          <w:rFonts w:hint="eastAsia"/>
          <w:spacing w:val="10"/>
          <w:szCs w:val="32"/>
        </w:rPr>
        <w:t>103007584@seu.edu.cn</w:t>
      </w:r>
      <w:r w:rsidRPr="00344348">
        <w:rPr>
          <w:rFonts w:hint="eastAsia"/>
          <w:spacing w:val="10"/>
          <w:szCs w:val="32"/>
        </w:rPr>
        <w:t>。</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联系人：邓蕾，电话：</w:t>
      </w:r>
      <w:r w:rsidRPr="00344348">
        <w:rPr>
          <w:rFonts w:hint="eastAsia"/>
          <w:spacing w:val="10"/>
          <w:szCs w:val="32"/>
        </w:rPr>
        <w:t>83790711/5290221</w:t>
      </w:r>
      <w:r w:rsidRPr="00344348">
        <w:rPr>
          <w:rFonts w:hint="eastAsia"/>
          <w:spacing w:val="10"/>
          <w:szCs w:val="32"/>
        </w:rPr>
        <w:t>。</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 xml:space="preserve">2. </w:t>
      </w:r>
      <w:r w:rsidRPr="00344348">
        <w:rPr>
          <w:rFonts w:hint="eastAsia"/>
          <w:spacing w:val="10"/>
          <w:szCs w:val="32"/>
        </w:rPr>
        <w:t>为了帮助课程负责人更好地将信息技术应用到在线开放课程建设中，经批准立项的在线开放课程将由教务处投入经费，统一进行招投建设。课程资源的制作由中标单位负责，建设技术规范参照附件</w:t>
      </w:r>
      <w:r w:rsidRPr="00344348">
        <w:rPr>
          <w:rFonts w:hint="eastAsia"/>
          <w:spacing w:val="10"/>
          <w:szCs w:val="32"/>
        </w:rPr>
        <w:t>4</w:t>
      </w:r>
      <w:r w:rsidRPr="00344348">
        <w:rPr>
          <w:rFonts w:hint="eastAsia"/>
          <w:spacing w:val="10"/>
          <w:szCs w:val="32"/>
        </w:rPr>
        <w:t>。课程负责人和团队成员必须积极配合中标单位进行课程的建设，具体工作包括但不限于：制定脚本，录制视频，设计课件、作业、讨论、测试、考试等满足教学活动必备的材料。</w:t>
      </w:r>
    </w:p>
    <w:p w:rsidR="00344348" w:rsidRPr="00344348" w:rsidRDefault="00344348" w:rsidP="00344348">
      <w:pPr>
        <w:spacing w:line="560" w:lineRule="exact"/>
        <w:ind w:firstLineChars="200" w:firstLine="672"/>
        <w:rPr>
          <w:spacing w:val="10"/>
          <w:szCs w:val="32"/>
        </w:rPr>
      </w:pPr>
      <w:r w:rsidRPr="00344348">
        <w:rPr>
          <w:rFonts w:hint="eastAsia"/>
          <w:spacing w:val="10"/>
          <w:szCs w:val="32"/>
        </w:rPr>
        <w:t xml:space="preserve">3. </w:t>
      </w:r>
      <w:r w:rsidRPr="00344348">
        <w:rPr>
          <w:rFonts w:hint="eastAsia"/>
          <w:spacing w:val="10"/>
          <w:szCs w:val="32"/>
        </w:rPr>
        <w:t>所有立项课程须在</w:t>
      </w:r>
      <w:r w:rsidRPr="00344348">
        <w:rPr>
          <w:rFonts w:hint="eastAsia"/>
          <w:spacing w:val="10"/>
          <w:szCs w:val="32"/>
        </w:rPr>
        <w:t>2019</w:t>
      </w:r>
      <w:r w:rsidRPr="00344348">
        <w:rPr>
          <w:rFonts w:hint="eastAsia"/>
          <w:spacing w:val="10"/>
          <w:szCs w:val="32"/>
        </w:rPr>
        <w:t>年</w:t>
      </w:r>
      <w:r w:rsidRPr="00344348">
        <w:rPr>
          <w:rFonts w:hint="eastAsia"/>
          <w:spacing w:val="10"/>
          <w:szCs w:val="32"/>
        </w:rPr>
        <w:t>12</w:t>
      </w:r>
      <w:r w:rsidRPr="00344348">
        <w:rPr>
          <w:rFonts w:hint="eastAsia"/>
          <w:spacing w:val="10"/>
          <w:szCs w:val="32"/>
        </w:rPr>
        <w:t>月</w:t>
      </w:r>
      <w:r w:rsidRPr="00344348">
        <w:rPr>
          <w:rFonts w:hint="eastAsia"/>
          <w:spacing w:val="10"/>
          <w:szCs w:val="32"/>
        </w:rPr>
        <w:t>31</w:t>
      </w:r>
      <w:r w:rsidRPr="00344348">
        <w:rPr>
          <w:rFonts w:hint="eastAsia"/>
          <w:spacing w:val="10"/>
          <w:szCs w:val="32"/>
        </w:rPr>
        <w:t>日前完成建设，教务处将组织校内外专家对课程进行结题验收。验收通过的课程须尽快在“中国大学</w:t>
      </w:r>
      <w:r w:rsidRPr="00344348">
        <w:rPr>
          <w:rFonts w:hint="eastAsia"/>
          <w:spacing w:val="10"/>
          <w:szCs w:val="32"/>
        </w:rPr>
        <w:t>MOOC</w:t>
      </w:r>
      <w:r w:rsidRPr="00344348">
        <w:rPr>
          <w:rFonts w:hint="eastAsia"/>
          <w:spacing w:val="10"/>
          <w:szCs w:val="32"/>
        </w:rPr>
        <w:t>”上线，首先应用于本校教学；在此基础上，积极推广，在全国高校发挥示范辐射作用，并在社会学习者中产生一定的影响。课程团队必须按照教学进程，持续为学习者提供有效的教学服务，及时更新和完善课程内容。实际应用效果好的课程，将根据江苏省在线开放课程和国家精品在线开放课程的申报条件，直接予以推荐。</w:t>
      </w:r>
    </w:p>
    <w:p w:rsidR="00344348" w:rsidRPr="00344348" w:rsidRDefault="00344348" w:rsidP="00344348">
      <w:pPr>
        <w:spacing w:line="560" w:lineRule="exact"/>
        <w:ind w:firstLineChars="200" w:firstLine="672"/>
        <w:rPr>
          <w:spacing w:val="10"/>
          <w:szCs w:val="32"/>
        </w:rPr>
      </w:pPr>
    </w:p>
    <w:p w:rsidR="00344348" w:rsidRPr="00344348" w:rsidRDefault="00344348" w:rsidP="00E35313">
      <w:pPr>
        <w:spacing w:line="560" w:lineRule="exact"/>
        <w:ind w:firstLineChars="200" w:firstLine="672"/>
        <w:rPr>
          <w:spacing w:val="10"/>
          <w:szCs w:val="32"/>
        </w:rPr>
      </w:pPr>
      <w:r w:rsidRPr="00344348">
        <w:rPr>
          <w:rFonts w:hint="eastAsia"/>
          <w:spacing w:val="10"/>
          <w:szCs w:val="32"/>
        </w:rPr>
        <w:t>附件：</w:t>
      </w:r>
      <w:r w:rsidRPr="00344348">
        <w:rPr>
          <w:rFonts w:hint="eastAsia"/>
          <w:spacing w:val="10"/>
          <w:szCs w:val="32"/>
        </w:rPr>
        <w:t>1</w:t>
      </w:r>
      <w:r w:rsidRPr="00344348">
        <w:rPr>
          <w:rFonts w:hint="eastAsia"/>
          <w:spacing w:val="10"/>
          <w:szCs w:val="32"/>
        </w:rPr>
        <w:t>．东南大学在线开放课程群申报书</w:t>
      </w:r>
    </w:p>
    <w:p w:rsidR="00344348" w:rsidRPr="00344348" w:rsidRDefault="00344348" w:rsidP="00E35313">
      <w:pPr>
        <w:spacing w:line="560" w:lineRule="exact"/>
        <w:ind w:firstLineChars="500" w:firstLine="1679"/>
        <w:rPr>
          <w:spacing w:val="10"/>
          <w:szCs w:val="32"/>
        </w:rPr>
      </w:pPr>
      <w:r w:rsidRPr="00344348">
        <w:rPr>
          <w:rFonts w:hint="eastAsia"/>
          <w:spacing w:val="10"/>
          <w:szCs w:val="32"/>
        </w:rPr>
        <w:t xml:space="preserve">2. </w:t>
      </w:r>
      <w:r w:rsidRPr="00344348">
        <w:rPr>
          <w:rFonts w:hint="eastAsia"/>
          <w:spacing w:val="10"/>
          <w:szCs w:val="32"/>
        </w:rPr>
        <w:t>东南大学在线开放课程申报书</w:t>
      </w:r>
    </w:p>
    <w:p w:rsidR="00344348" w:rsidRPr="00344348" w:rsidRDefault="00344348" w:rsidP="00E35313">
      <w:pPr>
        <w:spacing w:line="560" w:lineRule="exact"/>
        <w:ind w:firstLineChars="500" w:firstLine="1679"/>
        <w:rPr>
          <w:spacing w:val="10"/>
          <w:szCs w:val="32"/>
        </w:rPr>
      </w:pPr>
      <w:r w:rsidRPr="00344348">
        <w:rPr>
          <w:rFonts w:hint="eastAsia"/>
          <w:spacing w:val="10"/>
          <w:szCs w:val="32"/>
        </w:rPr>
        <w:t xml:space="preserve">3. </w:t>
      </w:r>
      <w:r w:rsidRPr="00344348">
        <w:rPr>
          <w:rFonts w:hint="eastAsia"/>
          <w:spacing w:val="10"/>
          <w:szCs w:val="32"/>
        </w:rPr>
        <w:t>东南大学在线开放课程申报汇总表</w:t>
      </w:r>
    </w:p>
    <w:p w:rsidR="00344348" w:rsidRPr="00344348" w:rsidRDefault="00344348" w:rsidP="00E35313">
      <w:pPr>
        <w:spacing w:line="560" w:lineRule="exact"/>
        <w:ind w:firstLineChars="500" w:firstLine="1679"/>
        <w:rPr>
          <w:spacing w:val="10"/>
          <w:szCs w:val="32"/>
        </w:rPr>
      </w:pPr>
      <w:r w:rsidRPr="00344348">
        <w:rPr>
          <w:rFonts w:hint="eastAsia"/>
          <w:spacing w:val="10"/>
          <w:szCs w:val="32"/>
        </w:rPr>
        <w:t xml:space="preserve">4. </w:t>
      </w:r>
      <w:r w:rsidRPr="00344348">
        <w:rPr>
          <w:rFonts w:hint="eastAsia"/>
          <w:spacing w:val="10"/>
          <w:szCs w:val="32"/>
        </w:rPr>
        <w:t>江苏省在线开放课程建设技术规范</w:t>
      </w:r>
    </w:p>
    <w:p w:rsidR="009850D9" w:rsidRDefault="00344348" w:rsidP="00E35313">
      <w:pPr>
        <w:spacing w:line="560" w:lineRule="exact"/>
        <w:ind w:firstLineChars="500" w:firstLine="1679"/>
        <w:rPr>
          <w:spacing w:val="10"/>
          <w:szCs w:val="32"/>
        </w:rPr>
      </w:pPr>
      <w:r w:rsidRPr="00344348">
        <w:rPr>
          <w:rFonts w:hint="eastAsia"/>
          <w:spacing w:val="10"/>
          <w:szCs w:val="32"/>
        </w:rPr>
        <w:t xml:space="preserve">5. </w:t>
      </w:r>
      <w:r w:rsidRPr="00344348">
        <w:rPr>
          <w:rFonts w:hint="eastAsia"/>
          <w:spacing w:val="10"/>
          <w:szCs w:val="32"/>
        </w:rPr>
        <w:t>普通高等学校本科专业目录（</w:t>
      </w:r>
      <w:r w:rsidRPr="00344348">
        <w:rPr>
          <w:rFonts w:hint="eastAsia"/>
          <w:spacing w:val="10"/>
          <w:szCs w:val="32"/>
        </w:rPr>
        <w:t>2012</w:t>
      </w:r>
      <w:r w:rsidRPr="00344348">
        <w:rPr>
          <w:rFonts w:hint="eastAsia"/>
          <w:spacing w:val="10"/>
          <w:szCs w:val="32"/>
        </w:rPr>
        <w:t>年）</w:t>
      </w: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584E38" w:rsidP="00D406E6">
      <w:pPr>
        <w:spacing w:line="560" w:lineRule="exact"/>
        <w:ind w:firstLineChars="1629" w:firstLine="5472"/>
        <w:rPr>
          <w:spacing w:val="10"/>
          <w:szCs w:val="32"/>
        </w:rPr>
      </w:pPr>
      <w:r>
        <w:rPr>
          <w:spacing w:val="10"/>
          <w:szCs w:val="32"/>
        </w:rPr>
        <w:t>东南大学</w:t>
      </w:r>
      <w:r>
        <w:rPr>
          <w:rFonts w:hint="eastAsia"/>
          <w:spacing w:val="10"/>
          <w:szCs w:val="32"/>
        </w:rPr>
        <w:t>教务处</w:t>
      </w:r>
    </w:p>
    <w:p w:rsidR="009850D9" w:rsidRDefault="00002963" w:rsidP="00344348">
      <w:pPr>
        <w:spacing w:line="560" w:lineRule="exact"/>
        <w:ind w:firstLineChars="1624" w:firstLine="5455"/>
        <w:rPr>
          <w:spacing w:val="10"/>
          <w:szCs w:val="32"/>
        </w:rPr>
      </w:pPr>
      <w:bookmarkStart w:id="6" w:name="签发日期"/>
      <w:r>
        <w:rPr>
          <w:rFonts w:hint="eastAsia"/>
          <w:spacing w:val="10"/>
          <w:szCs w:val="32"/>
        </w:rPr>
        <w:t>2019</w:t>
      </w:r>
      <w:r>
        <w:rPr>
          <w:rFonts w:hint="eastAsia"/>
          <w:spacing w:val="10"/>
          <w:szCs w:val="32"/>
        </w:rPr>
        <w:t>年</w:t>
      </w:r>
      <w:r>
        <w:rPr>
          <w:rFonts w:hint="eastAsia"/>
          <w:spacing w:val="10"/>
          <w:szCs w:val="32"/>
        </w:rPr>
        <w:t>3</w:t>
      </w:r>
      <w:r>
        <w:rPr>
          <w:rFonts w:hint="eastAsia"/>
          <w:spacing w:val="10"/>
          <w:szCs w:val="32"/>
        </w:rPr>
        <w:t>月</w:t>
      </w:r>
      <w:r>
        <w:rPr>
          <w:rFonts w:hint="eastAsia"/>
          <w:spacing w:val="10"/>
          <w:szCs w:val="32"/>
        </w:rPr>
        <w:t>5</w:t>
      </w:r>
      <w:r w:rsidR="00344348">
        <w:rPr>
          <w:rFonts w:hint="eastAsia"/>
          <w:spacing w:val="10"/>
          <w:szCs w:val="32"/>
        </w:rPr>
        <w:t>日</w:t>
      </w:r>
      <w:bookmarkEnd w:id="6"/>
      <w:r w:rsidR="00584E38">
        <w:rPr>
          <w:rFonts w:hint="eastAsia"/>
          <w:spacing w:val="10"/>
          <w:szCs w:val="32"/>
        </w:rPr>
        <w:t xml:space="preserve">   </w:t>
      </w:r>
    </w:p>
    <w:p w:rsidR="009850D9" w:rsidRDefault="00584E38">
      <w:pPr>
        <w:spacing w:line="560" w:lineRule="exact"/>
        <w:rPr>
          <w:spacing w:val="10"/>
          <w:szCs w:val="32"/>
        </w:rPr>
      </w:pPr>
      <w:r>
        <w:rPr>
          <w:rFonts w:hint="eastAsia"/>
        </w:rPr>
        <w:t xml:space="preserve">   </w:t>
      </w:r>
      <w:r>
        <w:rPr>
          <w:rFonts w:hint="eastAsia"/>
          <w:spacing w:val="10"/>
          <w:szCs w:val="32"/>
        </w:rPr>
        <w:t xml:space="preserve">    </w:t>
      </w:r>
      <w:r>
        <w:rPr>
          <w:spacing w:val="10"/>
          <w:szCs w:val="32"/>
        </w:rPr>
        <w:t>（</w:t>
      </w:r>
      <w:bookmarkStart w:id="7" w:name="公开属性"/>
      <w:r w:rsidR="00344348">
        <w:rPr>
          <w:rFonts w:hint="eastAsia"/>
          <w:spacing w:val="10"/>
          <w:szCs w:val="32"/>
        </w:rPr>
        <w:t>主动公开</w:t>
      </w:r>
      <w:bookmarkEnd w:id="7"/>
      <w:r>
        <w:rPr>
          <w:spacing w:val="10"/>
          <w:szCs w:val="32"/>
        </w:rPr>
        <w:t>）</w:t>
      </w: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9850D9">
      <w:pPr>
        <w:spacing w:line="560" w:lineRule="exact"/>
        <w:rPr>
          <w:spacing w:val="10"/>
          <w:szCs w:val="32"/>
        </w:rPr>
      </w:pPr>
    </w:p>
    <w:p w:rsidR="009850D9" w:rsidRDefault="009850D9">
      <w:pPr>
        <w:spacing w:line="560" w:lineRule="exact"/>
        <w:rPr>
          <w:spacing w:val="10"/>
          <w:szCs w:val="32"/>
        </w:rPr>
      </w:pPr>
    </w:p>
    <w:tbl>
      <w:tblPr>
        <w:tblpPr w:leftFromText="180" w:rightFromText="180" w:vertAnchor="text" w:horzAnchor="margin" w:tblpXSpec="center" w:tblpY="301"/>
        <w:tblW w:w="0" w:type="auto"/>
        <w:tblBorders>
          <w:top w:val="single" w:sz="8" w:space="0" w:color="auto"/>
          <w:bottom w:val="single" w:sz="8" w:space="0" w:color="auto"/>
          <w:insideH w:val="single" w:sz="4" w:space="0" w:color="auto"/>
          <w:insideV w:val="single" w:sz="8" w:space="0" w:color="auto"/>
        </w:tblBorders>
        <w:tblLayout w:type="fixed"/>
        <w:tblLook w:val="0000"/>
      </w:tblPr>
      <w:tblGrid>
        <w:gridCol w:w="8911"/>
      </w:tblGrid>
      <w:tr w:rsidR="009850D9">
        <w:trPr>
          <w:trHeight w:val="356"/>
        </w:trPr>
        <w:tc>
          <w:tcPr>
            <w:tcW w:w="8911" w:type="dxa"/>
            <w:tcBorders>
              <w:top w:val="single" w:sz="8" w:space="0" w:color="auto"/>
              <w:left w:val="nil"/>
              <w:bottom w:val="single" w:sz="4" w:space="0" w:color="auto"/>
              <w:right w:val="nil"/>
            </w:tcBorders>
          </w:tcPr>
          <w:p w:rsidR="009850D9" w:rsidRDefault="00584E38">
            <w:pPr>
              <w:spacing w:line="560" w:lineRule="exact"/>
              <w:ind w:firstLineChars="100" w:firstLine="296"/>
              <w:rPr>
                <w:rFonts w:ascii="仿宋_GB2312"/>
                <w:spacing w:val="10"/>
                <w:sz w:val="28"/>
                <w:szCs w:val="28"/>
              </w:rPr>
            </w:pPr>
            <w:r>
              <w:rPr>
                <w:rFonts w:ascii="仿宋_GB2312" w:hint="eastAsia"/>
                <w:spacing w:val="10"/>
                <w:sz w:val="28"/>
                <w:szCs w:val="28"/>
              </w:rPr>
              <w:t>抄送：</w:t>
            </w:r>
            <w:bookmarkStart w:id="8" w:name="抄送"/>
            <w:bookmarkEnd w:id="8"/>
            <w:r>
              <w:rPr>
                <w:rFonts w:ascii="仿宋_GB2312" w:hint="eastAsia"/>
                <w:spacing w:val="10"/>
                <w:sz w:val="28"/>
                <w:szCs w:val="28"/>
              </w:rPr>
              <w:t xml:space="preserve"> </w:t>
            </w:r>
          </w:p>
        </w:tc>
      </w:tr>
      <w:tr w:rsidR="009850D9">
        <w:trPr>
          <w:trHeight w:val="440"/>
        </w:trPr>
        <w:tc>
          <w:tcPr>
            <w:tcW w:w="8911" w:type="dxa"/>
            <w:tcBorders>
              <w:top w:val="single" w:sz="4" w:space="0" w:color="auto"/>
              <w:left w:val="nil"/>
              <w:bottom w:val="single" w:sz="8" w:space="0" w:color="auto"/>
              <w:right w:val="nil"/>
            </w:tcBorders>
          </w:tcPr>
          <w:p w:rsidR="009850D9" w:rsidRDefault="00584E38" w:rsidP="00002963">
            <w:pPr>
              <w:spacing w:line="560" w:lineRule="exact"/>
              <w:rPr>
                <w:spacing w:val="10"/>
                <w:sz w:val="28"/>
                <w:szCs w:val="28"/>
              </w:rPr>
            </w:pPr>
            <w:r>
              <w:rPr>
                <w:rFonts w:hint="eastAsia"/>
                <w:spacing w:val="10"/>
                <w:sz w:val="28"/>
                <w:szCs w:val="28"/>
              </w:rPr>
              <w:t xml:space="preserve">　东南大学教务处</w:t>
            </w:r>
            <w:r>
              <w:rPr>
                <w:rFonts w:hint="eastAsia"/>
                <w:spacing w:val="10"/>
                <w:sz w:val="28"/>
                <w:szCs w:val="28"/>
              </w:rPr>
              <w:t xml:space="preserve">    </w:t>
            </w:r>
            <w:r>
              <w:rPr>
                <w:color w:val="0000FF"/>
                <w:spacing w:val="10"/>
                <w:sz w:val="28"/>
                <w:szCs w:val="28"/>
              </w:rPr>
              <w:t xml:space="preserve">                 </w:t>
            </w:r>
            <w:r w:rsidR="00002963">
              <w:rPr>
                <w:rFonts w:ascii="仿宋_GB2312" w:hint="eastAsia"/>
                <w:spacing w:val="10"/>
                <w:sz w:val="28"/>
                <w:szCs w:val="28"/>
              </w:rPr>
              <w:t>2019年3月5</w:t>
            </w:r>
            <w:r w:rsidR="00D406E6">
              <w:rPr>
                <w:rFonts w:ascii="仿宋_GB2312" w:hint="eastAsia"/>
                <w:spacing w:val="10"/>
                <w:sz w:val="28"/>
                <w:szCs w:val="28"/>
              </w:rPr>
              <w:t>日</w:t>
            </w:r>
            <w:r>
              <w:rPr>
                <w:rFonts w:ascii="仿宋_GB2312" w:hint="eastAsia"/>
                <w:spacing w:val="10"/>
                <w:sz w:val="28"/>
                <w:szCs w:val="28"/>
              </w:rPr>
              <w:t>印发</w:t>
            </w:r>
          </w:p>
        </w:tc>
      </w:tr>
    </w:tbl>
    <w:p w:rsidR="00584E38" w:rsidRDefault="00584E38">
      <w:pPr>
        <w:spacing w:line="20" w:lineRule="exact"/>
      </w:pPr>
    </w:p>
    <w:sectPr w:rsidR="00584E38" w:rsidSect="009850D9">
      <w:headerReference w:type="even" r:id="rId6"/>
      <w:headerReference w:type="default" r:id="rId7"/>
      <w:footerReference w:type="even" r:id="rId8"/>
      <w:footerReference w:type="default" r:id="rId9"/>
      <w:footerReference w:type="first" r:id="rId10"/>
      <w:pgSz w:w="11907" w:h="16840"/>
      <w:pgMar w:top="2041" w:right="1531" w:bottom="2041" w:left="1531" w:header="851" w:footer="1588" w:gutter="0"/>
      <w:pgNumType w:fmt="decimalFullWidth"/>
      <w:cols w:space="720"/>
      <w:docGrid w:type="linesAndChars" w:linePitch="579"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29D" w:rsidRDefault="00B8329D">
      <w:r>
        <w:separator/>
      </w:r>
    </w:p>
  </w:endnote>
  <w:endnote w:type="continuationSeparator" w:id="0">
    <w:p w:rsidR="00B8329D" w:rsidRDefault="00B832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altName w:val="黑体"/>
    <w:charset w:val="86"/>
    <w:family w:val="script"/>
    <w:pitch w:val="default"/>
    <w:sig w:usb0="00000001" w:usb1="080E0000" w:usb2="00000010" w:usb3="00000000" w:csb0="00040000" w:csb1="00000000"/>
  </w:font>
  <w:font w:name="方正小标宋简体">
    <w:altName w:val="微软雅黑"/>
    <w:charset w:val="86"/>
    <w:family w:val="script"/>
    <w:pitch w:val="fixed"/>
    <w:sig w:usb0="00000000" w:usb1="080E0000" w:usb2="00000010" w:usb3="00000000" w:csb0="00040000" w:csb1="00000000"/>
  </w:font>
  <w:font w:name="华文中宋">
    <w:altName w:val="hakuyoxingshu7000"/>
    <w:charset w:val="86"/>
    <w:family w:val="auto"/>
    <w:pitch w:val="variable"/>
    <w:sig w:usb0="00000000" w:usb1="080F0000" w:usb2="00000010" w:usb3="00000000" w:csb0="0004009F" w:csb1="00000000"/>
  </w:font>
  <w:font w:name="楷体_GB2312">
    <w:altName w:val="楷体"/>
    <w:charset w:val="86"/>
    <w:family w:val="modern"/>
    <w:pitch w:val="default"/>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0D9" w:rsidRDefault="00584E38">
    <w:pPr>
      <w:pStyle w:val="a7"/>
      <w:framePr w:wrap="around" w:vAnchor="text" w:hAnchor="margin" w:xAlign="outside" w:y="1"/>
      <w:ind w:firstLineChars="100" w:firstLine="280"/>
      <w:rPr>
        <w:rStyle w:val="a3"/>
        <w:sz w:val="28"/>
      </w:rPr>
    </w:pPr>
    <w:r>
      <w:rPr>
        <w:rStyle w:val="a3"/>
        <w:rFonts w:hint="eastAsia"/>
        <w:sz w:val="28"/>
      </w:rPr>
      <w:t>—</w:t>
    </w:r>
    <w:r w:rsidR="003B08A1">
      <w:rPr>
        <w:sz w:val="28"/>
      </w:rPr>
      <w:fldChar w:fldCharType="begin"/>
    </w:r>
    <w:r>
      <w:rPr>
        <w:rStyle w:val="a3"/>
        <w:sz w:val="28"/>
      </w:rPr>
      <w:instrText xml:space="preserve">PAGE  </w:instrText>
    </w:r>
    <w:r w:rsidR="003B08A1">
      <w:rPr>
        <w:sz w:val="28"/>
      </w:rPr>
      <w:fldChar w:fldCharType="separate"/>
    </w:r>
    <w:r w:rsidR="00A94466">
      <w:rPr>
        <w:rStyle w:val="a3"/>
        <w:rFonts w:hint="eastAsia"/>
        <w:noProof/>
        <w:sz w:val="28"/>
      </w:rPr>
      <w:t>２</w:t>
    </w:r>
    <w:r w:rsidR="003B08A1">
      <w:rPr>
        <w:sz w:val="28"/>
      </w:rPr>
      <w:fldChar w:fldCharType="end"/>
    </w:r>
    <w:r>
      <w:rPr>
        <w:rStyle w:val="a3"/>
        <w:rFonts w:hint="eastAsia"/>
        <w:sz w:val="28"/>
      </w:rPr>
      <w:t>—</w:t>
    </w:r>
  </w:p>
  <w:p w:rsidR="009850D9" w:rsidRDefault="009850D9">
    <w:pPr>
      <w:pStyle w:val="a7"/>
      <w:framePr w:wrap="around" w:vAnchor="text" w:hAnchor="margin" w:xAlign="outside" w:y="1"/>
      <w:rPr>
        <w:rStyle w:val="a3"/>
      </w:rPr>
    </w:pPr>
  </w:p>
  <w:p w:rsidR="009850D9" w:rsidRDefault="009850D9">
    <w:pPr>
      <w:pStyle w:val="a7"/>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0D9" w:rsidRDefault="00584E38">
    <w:pPr>
      <w:pStyle w:val="a7"/>
      <w:framePr w:wrap="around" w:vAnchor="text" w:hAnchor="page" w:x="9272" w:y="31"/>
      <w:rPr>
        <w:rStyle w:val="a3"/>
        <w:rFonts w:ascii="宋体" w:eastAsia="宋体" w:hAnsi="宋体"/>
        <w:sz w:val="28"/>
      </w:rPr>
    </w:pPr>
    <w:r>
      <w:rPr>
        <w:rStyle w:val="a3"/>
        <w:rFonts w:ascii="宋体" w:eastAsia="宋体" w:hAnsi="宋体" w:hint="eastAsia"/>
        <w:sz w:val="28"/>
      </w:rPr>
      <w:t>—</w:t>
    </w:r>
    <w:r w:rsidR="003B08A1">
      <w:rPr>
        <w:rFonts w:ascii="宋体" w:eastAsia="宋体" w:hAnsi="宋体"/>
        <w:sz w:val="28"/>
      </w:rPr>
      <w:fldChar w:fldCharType="begin"/>
    </w:r>
    <w:r>
      <w:rPr>
        <w:rStyle w:val="a3"/>
        <w:rFonts w:ascii="宋体" w:eastAsia="宋体" w:hAnsi="宋体"/>
        <w:sz w:val="28"/>
      </w:rPr>
      <w:instrText xml:space="preserve">PAGE  </w:instrText>
    </w:r>
    <w:r w:rsidR="003B08A1">
      <w:rPr>
        <w:rFonts w:ascii="宋体" w:eastAsia="宋体" w:hAnsi="宋体"/>
        <w:sz w:val="28"/>
      </w:rPr>
      <w:fldChar w:fldCharType="separate"/>
    </w:r>
    <w:r w:rsidR="00A94466">
      <w:rPr>
        <w:rStyle w:val="a3"/>
        <w:rFonts w:ascii="宋体" w:eastAsia="宋体" w:hAnsi="宋体"/>
        <w:noProof/>
        <w:sz w:val="28"/>
      </w:rPr>
      <w:t>１</w:t>
    </w:r>
    <w:r w:rsidR="003B08A1">
      <w:rPr>
        <w:rFonts w:ascii="宋体" w:eastAsia="宋体" w:hAnsi="宋体"/>
        <w:sz w:val="28"/>
      </w:rPr>
      <w:fldChar w:fldCharType="end"/>
    </w:r>
    <w:r>
      <w:rPr>
        <w:rStyle w:val="a3"/>
        <w:rFonts w:ascii="宋体" w:eastAsia="宋体" w:hAnsi="宋体" w:hint="eastAsia"/>
        <w:sz w:val="28"/>
      </w:rPr>
      <w:t>—</w:t>
    </w:r>
  </w:p>
  <w:p w:rsidR="009850D9" w:rsidRDefault="009850D9">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0D9" w:rsidRDefault="009850D9">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29D" w:rsidRDefault="00B8329D">
      <w:r>
        <w:separator/>
      </w:r>
    </w:p>
  </w:footnote>
  <w:footnote w:type="continuationSeparator" w:id="0">
    <w:p w:rsidR="00B8329D" w:rsidRDefault="00B832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0D9" w:rsidRDefault="009850D9">
    <w:pPr>
      <w:pStyle w:val="a6"/>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0D9" w:rsidRDefault="009850D9">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oNotTrackMoves/>
  <w:documentProtection w:edit="comments" w:enforcement="1" w:cryptProviderType="rsaFull" w:cryptAlgorithmClass="hash" w:cryptAlgorithmType="typeAny" w:cryptAlgorithmSid="4" w:cryptSpinCount="100000" w:hash="zl/fJ3V+oz9hIJK75a8YLpIT0Tk=" w:salt="DlWFD5/1LSKe6K8KqcHj+A=="/>
  <w:defaultTabStop w:val="420"/>
  <w:evenAndOddHeaders/>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74F7"/>
    <w:rsid w:val="00002963"/>
    <w:rsid w:val="000112DF"/>
    <w:rsid w:val="000375EE"/>
    <w:rsid w:val="00055222"/>
    <w:rsid w:val="0006368E"/>
    <w:rsid w:val="00074B35"/>
    <w:rsid w:val="000828C6"/>
    <w:rsid w:val="000C44B1"/>
    <w:rsid w:val="000D09F2"/>
    <w:rsid w:val="00116CA5"/>
    <w:rsid w:val="00117B84"/>
    <w:rsid w:val="00122801"/>
    <w:rsid w:val="001416EA"/>
    <w:rsid w:val="001539C6"/>
    <w:rsid w:val="00162BDF"/>
    <w:rsid w:val="00185E36"/>
    <w:rsid w:val="001C05E5"/>
    <w:rsid w:val="00212CAB"/>
    <w:rsid w:val="0021373F"/>
    <w:rsid w:val="0021797F"/>
    <w:rsid w:val="00221605"/>
    <w:rsid w:val="002306FA"/>
    <w:rsid w:val="00231551"/>
    <w:rsid w:val="00241052"/>
    <w:rsid w:val="00246BBC"/>
    <w:rsid w:val="00256F96"/>
    <w:rsid w:val="00263139"/>
    <w:rsid w:val="002A1BB6"/>
    <w:rsid w:val="002D05A0"/>
    <w:rsid w:val="00304772"/>
    <w:rsid w:val="003255D2"/>
    <w:rsid w:val="003310C1"/>
    <w:rsid w:val="00344348"/>
    <w:rsid w:val="00352170"/>
    <w:rsid w:val="00387E58"/>
    <w:rsid w:val="00393EE8"/>
    <w:rsid w:val="003B08A1"/>
    <w:rsid w:val="003B17DA"/>
    <w:rsid w:val="003C3953"/>
    <w:rsid w:val="003C446C"/>
    <w:rsid w:val="003D2F97"/>
    <w:rsid w:val="004127C2"/>
    <w:rsid w:val="00437E1F"/>
    <w:rsid w:val="004520F6"/>
    <w:rsid w:val="004612CF"/>
    <w:rsid w:val="00474FC1"/>
    <w:rsid w:val="004945A2"/>
    <w:rsid w:val="004B383B"/>
    <w:rsid w:val="00500A85"/>
    <w:rsid w:val="00501AE2"/>
    <w:rsid w:val="00527385"/>
    <w:rsid w:val="00531390"/>
    <w:rsid w:val="00534E49"/>
    <w:rsid w:val="00565E7D"/>
    <w:rsid w:val="00566C51"/>
    <w:rsid w:val="00584E38"/>
    <w:rsid w:val="005C19DC"/>
    <w:rsid w:val="005C439B"/>
    <w:rsid w:val="005D1543"/>
    <w:rsid w:val="005E2FB8"/>
    <w:rsid w:val="005E31AE"/>
    <w:rsid w:val="00640EC0"/>
    <w:rsid w:val="006558BC"/>
    <w:rsid w:val="006577B9"/>
    <w:rsid w:val="0067587C"/>
    <w:rsid w:val="00694BAA"/>
    <w:rsid w:val="0073456F"/>
    <w:rsid w:val="0073785A"/>
    <w:rsid w:val="00747E85"/>
    <w:rsid w:val="0075766F"/>
    <w:rsid w:val="00767316"/>
    <w:rsid w:val="0078346E"/>
    <w:rsid w:val="007932A2"/>
    <w:rsid w:val="00797452"/>
    <w:rsid w:val="007A3C6E"/>
    <w:rsid w:val="007C5987"/>
    <w:rsid w:val="007C7D53"/>
    <w:rsid w:val="007E482E"/>
    <w:rsid w:val="0080621D"/>
    <w:rsid w:val="00842CDE"/>
    <w:rsid w:val="0086496E"/>
    <w:rsid w:val="00874A4B"/>
    <w:rsid w:val="008A4034"/>
    <w:rsid w:val="008E3BB0"/>
    <w:rsid w:val="008E6FDB"/>
    <w:rsid w:val="0090479B"/>
    <w:rsid w:val="00916E25"/>
    <w:rsid w:val="009177B3"/>
    <w:rsid w:val="00946333"/>
    <w:rsid w:val="00951B39"/>
    <w:rsid w:val="0095632E"/>
    <w:rsid w:val="009850D9"/>
    <w:rsid w:val="009B183E"/>
    <w:rsid w:val="009B4FA8"/>
    <w:rsid w:val="009E0F57"/>
    <w:rsid w:val="00A06B23"/>
    <w:rsid w:val="00A1234D"/>
    <w:rsid w:val="00A21F6C"/>
    <w:rsid w:val="00A46A6B"/>
    <w:rsid w:val="00A94466"/>
    <w:rsid w:val="00AC4DAB"/>
    <w:rsid w:val="00AD4CB8"/>
    <w:rsid w:val="00AD4E19"/>
    <w:rsid w:val="00AE4B84"/>
    <w:rsid w:val="00AF7D01"/>
    <w:rsid w:val="00B06ECE"/>
    <w:rsid w:val="00B10500"/>
    <w:rsid w:val="00B25310"/>
    <w:rsid w:val="00B53E96"/>
    <w:rsid w:val="00B8329D"/>
    <w:rsid w:val="00B8695B"/>
    <w:rsid w:val="00B8724C"/>
    <w:rsid w:val="00BA250B"/>
    <w:rsid w:val="00BC5FAE"/>
    <w:rsid w:val="00BE22CF"/>
    <w:rsid w:val="00C13EAD"/>
    <w:rsid w:val="00C81DDE"/>
    <w:rsid w:val="00CA7D6F"/>
    <w:rsid w:val="00CB272E"/>
    <w:rsid w:val="00CE2830"/>
    <w:rsid w:val="00CF7FA9"/>
    <w:rsid w:val="00D0412C"/>
    <w:rsid w:val="00D0735D"/>
    <w:rsid w:val="00D14B2E"/>
    <w:rsid w:val="00D30389"/>
    <w:rsid w:val="00D33232"/>
    <w:rsid w:val="00D346C6"/>
    <w:rsid w:val="00D406E6"/>
    <w:rsid w:val="00D640FB"/>
    <w:rsid w:val="00DA6166"/>
    <w:rsid w:val="00DA7FCE"/>
    <w:rsid w:val="00E12E6D"/>
    <w:rsid w:val="00E254A1"/>
    <w:rsid w:val="00E26F40"/>
    <w:rsid w:val="00E35313"/>
    <w:rsid w:val="00E401EA"/>
    <w:rsid w:val="00E62012"/>
    <w:rsid w:val="00E65E95"/>
    <w:rsid w:val="00E717E8"/>
    <w:rsid w:val="00EA0241"/>
    <w:rsid w:val="00EA30AE"/>
    <w:rsid w:val="00EB1ABD"/>
    <w:rsid w:val="00EC0EE1"/>
    <w:rsid w:val="00ED17B4"/>
    <w:rsid w:val="00ED229A"/>
    <w:rsid w:val="00EF719C"/>
    <w:rsid w:val="00F03439"/>
    <w:rsid w:val="00F046ED"/>
    <w:rsid w:val="00F174F7"/>
    <w:rsid w:val="00F609C6"/>
    <w:rsid w:val="00F63F17"/>
    <w:rsid w:val="00F80BA8"/>
    <w:rsid w:val="00F82023"/>
    <w:rsid w:val="00F86998"/>
    <w:rsid w:val="00F91D72"/>
    <w:rsid w:val="00FB182E"/>
    <w:rsid w:val="00FD09F6"/>
    <w:rsid w:val="00FD49CE"/>
    <w:rsid w:val="00FE0947"/>
    <w:rsid w:val="00FF729F"/>
    <w:rsid w:val="6DF336E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50D9"/>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9850D9"/>
  </w:style>
  <w:style w:type="paragraph" w:styleId="a4">
    <w:name w:val="Date"/>
    <w:basedOn w:val="a"/>
    <w:next w:val="a"/>
    <w:rsid w:val="009850D9"/>
    <w:pPr>
      <w:ind w:leftChars="2500" w:left="100"/>
    </w:pPr>
  </w:style>
  <w:style w:type="paragraph" w:styleId="a5">
    <w:name w:val="Balloon Text"/>
    <w:basedOn w:val="a"/>
    <w:semiHidden/>
    <w:rsid w:val="009850D9"/>
    <w:rPr>
      <w:sz w:val="18"/>
      <w:szCs w:val="18"/>
    </w:rPr>
  </w:style>
  <w:style w:type="paragraph" w:styleId="a6">
    <w:name w:val="header"/>
    <w:basedOn w:val="a"/>
    <w:rsid w:val="009850D9"/>
    <w:pPr>
      <w:pBdr>
        <w:bottom w:val="single" w:sz="6" w:space="1" w:color="auto"/>
      </w:pBdr>
      <w:tabs>
        <w:tab w:val="center" w:pos="4153"/>
        <w:tab w:val="right" w:pos="8306"/>
      </w:tabs>
      <w:snapToGrid w:val="0"/>
      <w:jc w:val="center"/>
    </w:pPr>
    <w:rPr>
      <w:sz w:val="18"/>
      <w:szCs w:val="18"/>
    </w:rPr>
  </w:style>
  <w:style w:type="paragraph" w:styleId="a7">
    <w:name w:val="footer"/>
    <w:basedOn w:val="a"/>
    <w:rsid w:val="009850D9"/>
    <w:pPr>
      <w:tabs>
        <w:tab w:val="center" w:pos="4153"/>
        <w:tab w:val="right" w:pos="8306"/>
      </w:tabs>
      <w:snapToGrid w:val="0"/>
      <w:jc w:val="left"/>
    </w:pPr>
    <w:rPr>
      <w:sz w:val="18"/>
    </w:rPr>
  </w:style>
  <w:style w:type="paragraph" w:styleId="a8">
    <w:name w:val="Normal Indent"/>
    <w:basedOn w:val="a"/>
    <w:rsid w:val="009850D9"/>
    <w:pPr>
      <w:ind w:firstLine="420"/>
    </w:pPr>
  </w:style>
  <w:style w:type="table" w:styleId="a9">
    <w:name w:val="Table Grid"/>
    <w:basedOn w:val="a1"/>
    <w:rsid w:val="009850D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1755</Characters>
  <Application>Microsoft Office Word</Application>
  <DocSecurity>8</DocSecurity>
  <Lines>14</Lines>
  <Paragraphs>4</Paragraphs>
  <ScaleCrop>false</ScaleCrop>
  <Company>seu</Company>
  <LinksUpToDate>false</LinksUpToDate>
  <CharactersWithSpaces>2058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000001（6位3号数字，顶格）</dc:title>
  <dc:subject/>
  <dc:creator>刘奕敏</dc:creator>
  <cp:keywords/>
  <cp:lastModifiedBy>邓蕾</cp:lastModifiedBy>
  <cp:revision>3</cp:revision>
  <cp:lastPrinted>2013-07-01T06:50:00Z</cp:lastPrinted>
  <dcterms:created xsi:type="dcterms:W3CDTF">2019-03-05T08:09:00Z</dcterms:created>
  <dcterms:modified xsi:type="dcterms:W3CDTF">2019-03-05T08:29:00Z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