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209D" w14:textId="0409AAE9" w:rsidR="00F42529" w:rsidRDefault="00F03CB2" w:rsidP="00F03CB2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 w:rsidR="004C2B73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级20</w:t>
      </w:r>
      <w:r w:rsidR="00F425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 w:rsidR="004C2B73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1</w:t>
      </w:r>
      <w:r w:rsidR="00F425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4C2B73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 w:rsidR="00F425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</w:t>
      </w:r>
      <w:bookmarkStart w:id="0" w:name="_Hlk49765215"/>
      <w:r w:rsidR="00F42529" w:rsidRPr="00F42529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电气工程及其自动化本科专业</w:t>
      </w:r>
      <w:bookmarkEnd w:id="0"/>
    </w:p>
    <w:p w14:paraId="45F7C09F" w14:textId="289B4DCB" w:rsidR="00F03CB2" w:rsidRDefault="00F03CB2" w:rsidP="00F03CB2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辅修课程选课指南</w:t>
      </w:r>
    </w:p>
    <w:p w14:paraId="4CA57A43" w14:textId="468586EC" w:rsidR="00F03CB2" w:rsidRDefault="00F42529" w:rsidP="00F03CB2">
      <w:p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电气工程</w:t>
      </w:r>
      <w:r w:rsidR="00F03CB2">
        <w:rPr>
          <w:rFonts w:hint="eastAsia"/>
          <w:b/>
          <w:kern w:val="0"/>
          <w:sz w:val="24"/>
        </w:rPr>
        <w:t>学院</w:t>
      </w:r>
    </w:p>
    <w:p w14:paraId="035048C4" w14:textId="77777777" w:rsidR="00F03CB2" w:rsidRDefault="00F03CB2" w:rsidP="00F03CB2">
      <w:pPr>
        <w:spacing w:beforeLines="100" w:before="312"/>
        <w:jc w:val="left"/>
        <w:rPr>
          <w:rFonts w:cs="宋体"/>
          <w:sz w:val="24"/>
        </w:rPr>
      </w:pPr>
      <w:r>
        <w:rPr>
          <w:rFonts w:cs="宋体" w:hint="eastAsia"/>
          <w:sz w:val="24"/>
        </w:rPr>
        <w:t>教学安排及选课工作细则</w:t>
      </w:r>
    </w:p>
    <w:p w14:paraId="3A043450" w14:textId="77777777" w:rsidR="00F03CB2" w:rsidRDefault="00F03CB2" w:rsidP="00F03CB2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14:paraId="4E57A1E1" w14:textId="6492E845" w:rsidR="00F03CB2" w:rsidRDefault="00F03CB2" w:rsidP="00F03CB2">
      <w:pPr>
        <w:pStyle w:val="a3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 w:rsidR="00F4252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 w:rsidR="004C2B7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级在籍在校普通本科学生（主修专业为</w:t>
      </w:r>
      <w:r w:rsidR="00F42529" w:rsidRPr="00F4252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电气工程及其自动化本科专业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的除外）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12EA03CA" w14:textId="77777777" w:rsidR="00F03CB2" w:rsidRDefault="00F03CB2" w:rsidP="00F03CB2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3621"/>
      </w:tblGrid>
      <w:tr w:rsidR="00F03CB2" w14:paraId="7F4E9C63" w14:textId="77777777" w:rsidTr="00BC55C0">
        <w:tc>
          <w:tcPr>
            <w:tcW w:w="2122" w:type="dxa"/>
          </w:tcPr>
          <w:p w14:paraId="36A02810" w14:textId="77777777" w:rsidR="00F03CB2" w:rsidRDefault="00F03CB2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09" w:type="dxa"/>
          </w:tcPr>
          <w:p w14:paraId="392DB2D2" w14:textId="77777777" w:rsidR="00F03CB2" w:rsidRDefault="00F03CB2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621" w:type="dxa"/>
          </w:tcPr>
          <w:p w14:paraId="2932074B" w14:textId="77777777" w:rsidR="00F03CB2" w:rsidRDefault="00F03CB2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F03CB2" w14:paraId="754A608B" w14:textId="77777777" w:rsidTr="00BC55C0">
        <w:tc>
          <w:tcPr>
            <w:tcW w:w="2122" w:type="dxa"/>
          </w:tcPr>
          <w:p w14:paraId="05D2817F" w14:textId="3A80BC0A" w:rsidR="00F03CB2" w:rsidRDefault="00F42529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</w:t>
            </w:r>
            <w:r w:rsidR="00F03CB2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409" w:type="dxa"/>
          </w:tcPr>
          <w:p w14:paraId="77BE9E9B" w14:textId="4946E998" w:rsidR="00F03CB2" w:rsidRDefault="00F42529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</w:t>
            </w:r>
            <w:r w:rsidRPr="00F42529">
              <w:rPr>
                <w:rFonts w:ascii="宋体" w:hAnsi="宋体" w:cs="宋体" w:hint="eastAsia"/>
                <w:color w:val="000000"/>
                <w:kern w:val="0"/>
                <w:sz w:val="24"/>
              </w:rPr>
              <w:t>气工程及其自动化</w:t>
            </w:r>
          </w:p>
        </w:tc>
        <w:tc>
          <w:tcPr>
            <w:tcW w:w="3621" w:type="dxa"/>
          </w:tcPr>
          <w:p w14:paraId="66D7865C" w14:textId="10F184A7" w:rsidR="00F03CB2" w:rsidRDefault="00DB24E2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  <w:r w:rsidR="00F03CB2">
              <w:rPr>
                <w:rFonts w:ascii="宋体" w:hAnsi="宋体" w:cs="宋体" w:hint="eastAsia"/>
                <w:color w:val="000000"/>
                <w:kern w:val="0"/>
                <w:sz w:val="24"/>
              </w:rPr>
              <w:t>分（专业）</w:t>
            </w:r>
            <w:r w:rsidR="00F03CB2"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 w:rsidR="00F22E7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="00F03CB2"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14:paraId="4166AEA1" w14:textId="704332DE" w:rsidR="00F03CB2" w:rsidRDefault="00F22E78" w:rsidP="00F03CB2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20</w:t>
      </w:r>
      <w:r w:rsidR="004C2B73">
        <w:rPr>
          <w:rFonts w:cs="宋体" w:hint="eastAsia"/>
          <w:b/>
          <w:sz w:val="24"/>
          <w:szCs w:val="24"/>
        </w:rPr>
        <w:t>20</w:t>
      </w:r>
      <w:r w:rsidR="00F03CB2">
        <w:rPr>
          <w:rFonts w:cs="宋体" w:hint="eastAsia"/>
          <w:b/>
          <w:sz w:val="24"/>
          <w:szCs w:val="24"/>
        </w:rPr>
        <w:t>级学分绩点要求：</w:t>
      </w:r>
    </w:p>
    <w:p w14:paraId="1B463354" w14:textId="77777777" w:rsidR="00F03CB2" w:rsidRDefault="00F03CB2" w:rsidP="00F03CB2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辅修专业/学位学分绩点要求：</w:t>
      </w:r>
    </w:p>
    <w:p w14:paraId="6F2BD303" w14:textId="3089BE42" w:rsidR="00F03CB2" w:rsidRDefault="00F03CB2" w:rsidP="00F03CB2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（1）参照东南大学学分制管理办法及本科生修读辅修专业/辅修学位管理办法（暂行），修满本辅修学位计划学分要求5</w:t>
      </w:r>
      <w:r w:rsidR="00F22E78">
        <w:rPr>
          <w:rFonts w:ascii="宋体" w:hAnsi="宋体" w:hint="eastAsia"/>
          <w:sz w:val="22"/>
        </w:rPr>
        <w:t>3</w:t>
      </w:r>
      <w:r>
        <w:rPr>
          <w:rFonts w:ascii="宋体" w:hAnsi="宋体" w:hint="eastAsia"/>
          <w:sz w:val="22"/>
        </w:rPr>
        <w:t>学分，且平均学分绩点≥2.0者，可获得辅修学士学位。</w:t>
      </w:r>
    </w:p>
    <w:p w14:paraId="7F4B0E73" w14:textId="77777777" w:rsidR="00F03CB2" w:rsidRDefault="00F03CB2" w:rsidP="00F03CB2">
      <w:pPr>
        <w:spacing w:line="300" w:lineRule="auto"/>
        <w:rPr>
          <w:sz w:val="22"/>
        </w:rPr>
      </w:pPr>
      <w:r w:rsidRPr="0023231A">
        <w:rPr>
          <w:rFonts w:ascii="宋体" w:hAnsi="宋体" w:hint="eastAsia"/>
          <w:sz w:val="22"/>
        </w:rPr>
        <w:t>（2）不满足辅修学位授予条件，但已修辅修学位计划课程（不含毕业论文）达到24学分，可获得辅修专业证书。</w:t>
      </w:r>
    </w:p>
    <w:p w14:paraId="7D76556C" w14:textId="77777777" w:rsidR="00F03CB2" w:rsidRDefault="00F03CB2" w:rsidP="00F03CB2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3FB815FB" w14:textId="77777777" w:rsidR="00F03CB2" w:rsidRDefault="00F03CB2" w:rsidP="00F03CB2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辅修学位教学计划从二年级开始辅修学习。辅修学位计划安排为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个学期。</w:t>
      </w:r>
    </w:p>
    <w:p w14:paraId="143020DE" w14:textId="77777777" w:rsidR="00F03CB2" w:rsidRDefault="00F03CB2" w:rsidP="00F03CB2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1569A098" w14:textId="5C18B1BF" w:rsidR="00F03CB2" w:rsidRDefault="00F03CB2" w:rsidP="00F03CB2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 w:rsidR="00C753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4C2B7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</w:t>
      </w:r>
      <w:r w:rsidR="00C753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-202</w:t>
      </w:r>
      <w:r w:rsidR="004C2B7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C7538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学期，面向20</w:t>
      </w:r>
      <w:r w:rsidR="004C2B7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级开设课程如下：</w:t>
      </w:r>
    </w:p>
    <w:p w14:paraId="1042A6B0" w14:textId="77777777" w:rsidR="00F03CB2" w:rsidRDefault="00F03CB2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045644A4" w14:textId="3D2A2B95" w:rsidR="004548CC" w:rsidRPr="004548CC" w:rsidRDefault="00C75386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4C2B7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-202</w:t>
      </w:r>
      <w:r w:rsidR="004C2B7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-1</w:t>
      </w:r>
      <w:r w:rsidR="00F03CB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学期课程安排：</w:t>
      </w:r>
    </w:p>
    <w:tbl>
      <w:tblPr>
        <w:tblpPr w:leftFromText="180" w:rightFromText="180" w:vertAnchor="text" w:horzAnchor="page" w:tblpXSpec="center" w:tblpY="168"/>
        <w:tblOverlap w:val="never"/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709"/>
        <w:gridCol w:w="1134"/>
        <w:gridCol w:w="2977"/>
        <w:gridCol w:w="992"/>
        <w:gridCol w:w="833"/>
      </w:tblGrid>
      <w:tr w:rsidR="00F03CB2" w14:paraId="6A68BDE4" w14:textId="77777777" w:rsidTr="00DC79FA">
        <w:trPr>
          <w:trHeight w:val="418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59B24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D7186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B8D30F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5B4D2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6DC58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EFDFC8" w14:textId="77777777" w:rsidR="00F03CB2" w:rsidRDefault="00F03CB2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F46AAD" w14:paraId="7B445752" w14:textId="77777777" w:rsidTr="00DC79FA">
        <w:trPr>
          <w:trHeight w:val="723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9C38C" w14:textId="6E070E8D" w:rsidR="00F46AAD" w:rsidRDefault="00F46AAD" w:rsidP="00F46A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电磁场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DFBC08" w14:textId="77777777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6782" w14:textId="20DE5899" w:rsidR="00F46AAD" w:rsidRDefault="00F46AAD" w:rsidP="00F4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蔡海维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AF95" w14:textId="5A360D97" w:rsidR="00F46AAD" w:rsidRDefault="00276FDF" w:rsidP="00F46A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76F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1-16周 星期四 3-4节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4BA4D" w14:textId="6BF3D31E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DBE746" w14:textId="74C3BF8D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面向20</w:t>
            </w:r>
            <w:r w:rsidR="00276FDF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</w:tr>
      <w:tr w:rsidR="00F46AAD" w14:paraId="6317FA5D" w14:textId="77777777" w:rsidTr="00DC79FA">
        <w:trPr>
          <w:trHeight w:val="723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6DE67" w14:textId="10189B7E" w:rsidR="00F46AAD" w:rsidRDefault="00F46AAD" w:rsidP="00F46A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电磁场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EC166" w14:textId="77777777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57CD" w14:textId="0CF9A0B4" w:rsidR="00F46AAD" w:rsidRDefault="00F46AAD" w:rsidP="00F46A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余海涛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FC9C" w14:textId="4B193D6F" w:rsidR="00F46AAD" w:rsidRDefault="00276FDF" w:rsidP="00F46A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76F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1-16周 星期四 3-4节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9BBCC" w14:textId="03F70549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9653C2" w14:textId="77777777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46AAD" w14:paraId="6DBA9B27" w14:textId="77777777" w:rsidTr="00DC79FA">
        <w:trPr>
          <w:trHeight w:val="723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CA72A" w14:textId="180F6131" w:rsidR="00F46AAD" w:rsidRDefault="00F46AAD" w:rsidP="00F46A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电磁场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5C6E1" w14:textId="77777777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0AA" w14:textId="5F96D8EE" w:rsidR="00F46AAD" w:rsidRDefault="00F46AAD" w:rsidP="00F4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徐志科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8507" w14:textId="7355738B" w:rsidR="00F46AAD" w:rsidRDefault="00276FDF" w:rsidP="00F46A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76F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1-16周 星期四 3-4节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12B05" w14:textId="36927DD6" w:rsidR="00F46AAD" w:rsidRDefault="00F46AAD" w:rsidP="00F46AAD">
            <w:pPr>
              <w:jc w:val="center"/>
              <w:rPr>
                <w:color w:val="000000"/>
              </w:rPr>
            </w:pPr>
          </w:p>
        </w:tc>
        <w:tc>
          <w:tcPr>
            <w:tcW w:w="8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3C489D" w14:textId="77777777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46AAD" w14:paraId="5637DED4" w14:textId="77777777" w:rsidTr="00DC79FA">
        <w:trPr>
          <w:trHeight w:val="721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F2B7E" w14:textId="1EDCA458" w:rsidR="00F46AAD" w:rsidRDefault="00F46AAD" w:rsidP="00F46A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数字逻辑电路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45238" w14:textId="561BECD3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1931" w14:textId="46498E52" w:rsidR="00F46AAD" w:rsidRDefault="00F46AAD" w:rsidP="00F46A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</w:t>
            </w: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F783" w14:textId="3701CC46" w:rsidR="00F46AAD" w:rsidRDefault="00F46AAD" w:rsidP="00F46AA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1-16周 星期二 </w:t>
            </w:r>
            <w:r w:rsidR="00276F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  <w:r w:rsidR="00276F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节,</w:t>
            </w:r>
          </w:p>
          <w:p w14:paraId="7C8A4763" w14:textId="3F13F339" w:rsidR="00F46AAD" w:rsidRDefault="00F46AAD" w:rsidP="00F46A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1-16周 星期五 3-4节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191F5" w14:textId="2FF5E603" w:rsidR="00F46AAD" w:rsidRP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A93A8B" w14:textId="77777777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46AAD" w14:paraId="61754EFB" w14:textId="77777777" w:rsidTr="00DC79FA">
        <w:trPr>
          <w:trHeight w:val="721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48B7EE" w14:textId="1379FDC1" w:rsidR="00F46AAD" w:rsidRPr="004548CC" w:rsidRDefault="00F46AAD" w:rsidP="00F46AA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数字逻辑电路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50EA9" w14:textId="0859353F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4422" w14:textId="0EE5B1FD" w:rsidR="00F46AAD" w:rsidRDefault="00F46AAD" w:rsidP="00F46AAD">
            <w:pPr>
              <w:ind w:firstLineChars="100" w:firstLine="240"/>
              <w:rPr>
                <w:color w:val="000000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曲小慧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AA8" w14:textId="77777777" w:rsidR="00276FDF" w:rsidRDefault="00276FDF" w:rsidP="00276FD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1-16周 星期二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节,</w:t>
            </w:r>
          </w:p>
          <w:p w14:paraId="7BD2A4EA" w14:textId="7277665B" w:rsidR="00F46AAD" w:rsidRDefault="00276FDF" w:rsidP="00276FDF">
            <w:pPr>
              <w:jc w:val="center"/>
              <w:rPr>
                <w:color w:val="000000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1-16周 星期五 3-4节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D99AB" w14:textId="0785C2E1" w:rsidR="00F46AAD" w:rsidRP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CD2E48" w14:textId="77777777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46AAD" w14:paraId="0554F3E1" w14:textId="77777777" w:rsidTr="00DC79FA">
        <w:trPr>
          <w:trHeight w:val="721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7A35D" w14:textId="4A088B10" w:rsidR="00F46AAD" w:rsidRPr="004548CC" w:rsidRDefault="00F46AAD" w:rsidP="00F46AA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数字逻辑电路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31753" w14:textId="615C5626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C49C" w14:textId="1CE9F45B" w:rsidR="00F46AAD" w:rsidRDefault="00F46AAD" w:rsidP="00F46AAD">
            <w:pPr>
              <w:ind w:firstLineChars="100" w:firstLine="240"/>
              <w:rPr>
                <w:color w:val="000000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吴在军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6B70" w14:textId="77777777" w:rsidR="00276FDF" w:rsidRDefault="00276FDF" w:rsidP="00276FD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1-16周 星期二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节,</w:t>
            </w:r>
          </w:p>
          <w:p w14:paraId="063D7F73" w14:textId="556B5432" w:rsidR="00F46AAD" w:rsidRDefault="00276FDF" w:rsidP="00276FDF">
            <w:pPr>
              <w:jc w:val="center"/>
              <w:rPr>
                <w:color w:val="000000"/>
              </w:rPr>
            </w:pPr>
            <w:r w:rsidRPr="004548CC">
              <w:rPr>
                <w:rFonts w:ascii="宋体" w:eastAsia="宋体" w:hAnsi="宋体" w:cs="宋体"/>
                <w:kern w:val="0"/>
                <w:sz w:val="24"/>
                <w:szCs w:val="24"/>
              </w:rPr>
              <w:t>1-16周 星期五 3-4节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F0C1D" w14:textId="3191F7A6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9063E3" w14:textId="77777777" w:rsidR="00F46AAD" w:rsidRDefault="00F46AAD" w:rsidP="00F46AA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56540" w14:paraId="3CBCFCD6" w14:textId="77777777" w:rsidTr="00DC79FA">
        <w:trPr>
          <w:trHeight w:val="721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98BF5" w14:textId="44F2C216" w:rsidR="00E56540" w:rsidRPr="004548CC" w:rsidRDefault="00E56540" w:rsidP="00F46AA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电路基础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B165D" w14:textId="300C992A" w:rsidR="00E56540" w:rsidRDefault="00E56540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38658D4" w14:textId="558F9BDA" w:rsidR="00E56540" w:rsidRDefault="00E56540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辅修报名人数&gt;15人，学院组班开设课程后安排补选，</w:t>
            </w:r>
          </w:p>
          <w:p w14:paraId="3B155725" w14:textId="032648EF" w:rsidR="00E56540" w:rsidRDefault="00E56540" w:rsidP="00F46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辅修报名人数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≤</w:t>
            </w:r>
            <w:r>
              <w:rPr>
                <w:rFonts w:ascii="宋体" w:hAnsi="宋体" w:hint="eastAsia"/>
                <w:szCs w:val="21"/>
              </w:rPr>
              <w:t>15人，请202</w:t>
            </w:r>
            <w:r w:rsidR="00277AA2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-20</w:t>
            </w:r>
            <w:r w:rsidR="00277AA2"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-3学期跟班修读。</w:t>
            </w:r>
          </w:p>
        </w:tc>
      </w:tr>
    </w:tbl>
    <w:p w14:paraId="386C606E" w14:textId="77777777" w:rsidR="00F03CB2" w:rsidRDefault="00F03CB2" w:rsidP="00F46AAD">
      <w:pPr>
        <w:pStyle w:val="a3"/>
        <w:widowControl/>
        <w:ind w:firstLineChars="0" w:firstLine="0"/>
        <w:jc w:val="center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30BC27A4" w14:textId="77777777" w:rsidR="00F03CB2" w:rsidRDefault="00F03CB2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上课与考核：</w:t>
      </w:r>
    </w:p>
    <w:p w14:paraId="4F12DE7D" w14:textId="7C06DF46" w:rsidR="00F03CB2" w:rsidRPr="00F46AAD" w:rsidRDefault="00F03CB2" w:rsidP="00F46AAD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按时上课，不允许免听；</w:t>
      </w:r>
      <w:r w:rsidR="00E55E0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考试月</w:t>
      </w:r>
      <w:r w:rsidR="00DB24E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期间</w:t>
      </w:r>
      <w:r w:rsidR="00E55E0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跟班考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21EE334F" w14:textId="77777777" w:rsidR="00F03CB2" w:rsidRDefault="00F03CB2" w:rsidP="00F03CB2">
      <w:pPr>
        <w:rPr>
          <w:szCs w:val="21"/>
        </w:rPr>
      </w:pPr>
    </w:p>
    <w:p w14:paraId="4A3325A1" w14:textId="3CD5A07C" w:rsidR="00F03CB2" w:rsidRDefault="00F03CB2" w:rsidP="00F03CB2">
      <w:pPr>
        <w:pStyle w:val="a3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>20</w:t>
      </w:r>
      <w:r w:rsidR="00276FDF">
        <w:rPr>
          <w:rFonts w:hint="eastAsia"/>
          <w:sz w:val="22"/>
        </w:rPr>
        <w:t>20</w:t>
      </w:r>
      <w:r>
        <w:rPr>
          <w:rFonts w:hint="eastAsia"/>
          <w:sz w:val="22"/>
        </w:rPr>
        <w:t>级辅修学位计划</w:t>
      </w:r>
    </w:p>
    <w:p w14:paraId="0EEB7258" w14:textId="77777777" w:rsidR="00AB4701" w:rsidRDefault="00F03CB2" w:rsidP="00AB4701">
      <w:pPr>
        <w:spacing w:line="300" w:lineRule="auto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1</w:t>
      </w:r>
      <w:r>
        <w:rPr>
          <w:rFonts w:hint="eastAsia"/>
          <w:sz w:val="22"/>
        </w:rPr>
        <w:t>）</w:t>
      </w:r>
      <w:r w:rsidR="00AB4701">
        <w:rPr>
          <w:rFonts w:hint="eastAsia"/>
          <w:sz w:val="22"/>
        </w:rPr>
        <w:t>专业主干课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869"/>
      </w:tblGrid>
      <w:tr w:rsidR="00DC79FA" w14:paraId="6D8C7676" w14:textId="77777777" w:rsidTr="00DC79FA">
        <w:trPr>
          <w:trHeight w:val="737"/>
          <w:jc w:val="center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E52E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FB6A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EB77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18D8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E3A9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AC3E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AE96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CEA4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5AB0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FB6B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2402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4340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 w:rsidR="00DC79FA" w14:paraId="21279601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9741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BG200600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8886D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电路基础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69C2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18D3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332F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84D70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F6B4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DEF34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7FAA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7CF4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7C53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0684F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4D910EED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2668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B1602031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40B6F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信号与系统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75240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B528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A6A8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664B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26AA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D2EF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ECDF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10EB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F72D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506C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1036FBC2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67AC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B160207</w:t>
            </w: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02418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模拟电子电路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5685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3.5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181B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56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B143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352D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2D687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EA7E5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ECED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2D1A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18D3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374D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6698A41A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5012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B1602040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A913B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电磁场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270A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7B56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37970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AA84C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54CF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F631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1883D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6312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7CC6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0875B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198AB386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C633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B160206</w:t>
            </w: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82DA6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数字逻辑电路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BF0E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59F3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9DDE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256A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35B5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35A2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6C8C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1A47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EE37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9003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049065CA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5D83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B1603010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4D38E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电机学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sz w:val="18"/>
                <w:szCs w:val="18"/>
              </w:rPr>
              <w:t>上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4C81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E4FC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7BC0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5CCA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940F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2D90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C137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3B21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411D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D5E1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7E1AF85D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DB56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B1602010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4DAAD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自动控制原理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609C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31AC1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50E2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C054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2F68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274A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1E66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034E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9C8E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CF0B4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5AFE112D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6F2D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B160302</w:t>
            </w: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FAB20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电机学</w:t>
            </w:r>
            <w:r w:rsidRPr="006D562A">
              <w:rPr>
                <w:rFonts w:ascii="宋体" w:cs="宋体"/>
                <w:sz w:val="18"/>
                <w:szCs w:val="18"/>
              </w:rPr>
              <w:t>(</w:t>
            </w:r>
            <w:r w:rsidRPr="006D562A">
              <w:rPr>
                <w:rFonts w:ascii="宋体" w:cs="宋体" w:hint="eastAsia"/>
                <w:sz w:val="18"/>
                <w:szCs w:val="18"/>
              </w:rPr>
              <w:t>下</w:t>
            </w:r>
            <w:r w:rsidRPr="006D562A"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4D64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2.5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DFC20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E1B4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99A2E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CCCEA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B6C7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E31C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7AF6C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1BB3F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920D9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6026F8F0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5DE3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B160304</w:t>
            </w: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AA8EB" w14:textId="77777777" w:rsidR="00DC79FA" w:rsidRDefault="00DC79FA" w:rsidP="00763D03">
            <w:pPr>
              <w:spacing w:line="300" w:lineRule="auto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电力电子基础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EF70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8394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9982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14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EE0D32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CFD8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01816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8EF5D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3A7C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8C487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8483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1E576ED0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8E761" w14:textId="77777777" w:rsidR="00DC79F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B160305</w:t>
            </w: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14610" w14:textId="77777777" w:rsidR="00DC79FA" w:rsidRPr="006D562A" w:rsidRDefault="00DC79FA" w:rsidP="00763D03">
            <w:pPr>
              <w:spacing w:line="300" w:lineRule="auto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电力系统</w:t>
            </w:r>
            <w:r>
              <w:rPr>
                <w:rFonts w:ascii="宋体" w:cs="宋体" w:hint="eastAsia"/>
                <w:sz w:val="18"/>
                <w:szCs w:val="18"/>
              </w:rPr>
              <w:t>稳态分析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994C7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3.5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D5C48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56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9DC4B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12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5148B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20D8A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776B6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1EEBF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 w:hint="eastAsia"/>
                <w:sz w:val="18"/>
                <w:szCs w:val="18"/>
              </w:rPr>
              <w:t>三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0EBEE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7DB6F" w14:textId="77777777" w:rsidR="00DC79FA" w:rsidRPr="006D562A" w:rsidRDefault="00DC79FA" w:rsidP="00763D03">
            <w:pPr>
              <w:spacing w:line="300" w:lineRule="auto"/>
              <w:jc w:val="center"/>
              <w:rPr>
                <w:rFonts w:ascii="宋体" w:cs="宋体"/>
                <w:sz w:val="18"/>
                <w:szCs w:val="18"/>
              </w:rPr>
            </w:pPr>
            <w:r w:rsidRPr="006D562A"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A003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DC79FA" w14:paraId="4BDC518E" w14:textId="77777777" w:rsidTr="00DC79FA">
        <w:trPr>
          <w:trHeight w:val="360"/>
          <w:jc w:val="center"/>
        </w:trPr>
        <w:tc>
          <w:tcPr>
            <w:tcW w:w="3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2EED1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085D0" w14:textId="5BDE8613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A7E1D" w14:textId="4E509F23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88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4FAA0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F88AB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AD8F8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AF225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83D1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BCE40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470FA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EE6E3" w14:textId="77777777" w:rsidR="00DC79FA" w:rsidRDefault="00DC79FA" w:rsidP="00763D03"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 w14:paraId="6CD9EA04" w14:textId="77777777" w:rsidR="00584538" w:rsidRDefault="00584538" w:rsidP="00AB4701">
      <w:pPr>
        <w:spacing w:line="300" w:lineRule="auto"/>
        <w:rPr>
          <w:sz w:val="22"/>
        </w:rPr>
      </w:pPr>
    </w:p>
    <w:p w14:paraId="7021799A" w14:textId="7C809B7C" w:rsidR="00AB4701" w:rsidRDefault="00F03CB2" w:rsidP="00AB4701">
      <w:pPr>
        <w:spacing w:line="300" w:lineRule="auto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2</w:t>
      </w:r>
      <w:r>
        <w:rPr>
          <w:rFonts w:hint="eastAsia"/>
          <w:sz w:val="22"/>
        </w:rPr>
        <w:t>）</w:t>
      </w:r>
      <w:r w:rsidR="00AB4701">
        <w:rPr>
          <w:rFonts w:hint="eastAsia"/>
          <w:sz w:val="22"/>
        </w:rPr>
        <w:t>专业方向课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2889"/>
        <w:gridCol w:w="579"/>
        <w:gridCol w:w="579"/>
        <w:gridCol w:w="578"/>
        <w:gridCol w:w="578"/>
        <w:gridCol w:w="578"/>
        <w:gridCol w:w="481"/>
        <w:gridCol w:w="481"/>
        <w:gridCol w:w="483"/>
        <w:gridCol w:w="481"/>
        <w:gridCol w:w="481"/>
        <w:gridCol w:w="481"/>
      </w:tblGrid>
      <w:tr w:rsidR="0009312F" w14:paraId="29495C3F" w14:textId="769F7480" w:rsidTr="00DC79FA">
        <w:trPr>
          <w:trHeight w:val="778"/>
          <w:jc w:val="center"/>
        </w:trPr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30B52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8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624BA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BC88B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92F38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5766C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8CE97A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5916F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93E4B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79D75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08604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2329B" w14:textId="77777777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9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542D1" w14:textId="24DB8C32" w:rsidR="0009312F" w:rsidRDefault="0009312F" w:rsidP="00763D03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 w:rsidR="0009312F" w14:paraId="7D0AB205" w14:textId="2221308E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4ACAF" w14:textId="2EAA91C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B1603060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1A092" w14:textId="07793695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电力传动技术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9E991" w14:textId="4D4A6FF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22224" w14:textId="7E6B81D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476FB" w14:textId="6EB7AE4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51BA1" w14:textId="28762C5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1BBEC" w14:textId="4EFB899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2FB57" w14:textId="08E13C65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111B1" w14:textId="1B2F47C5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0B260" w14:textId="7A5B9E03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80F79" w14:textId="06095F5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08F40" w14:textId="31B89969" w:rsidR="0009312F" w:rsidRDefault="00584538" w:rsidP="0009312F">
            <w:pPr>
              <w:spacing w:line="300" w:lineRule="auto"/>
              <w:jc w:val="center"/>
              <w:rPr>
                <w:sz w:val="18"/>
              </w:rPr>
            </w:pPr>
            <w:r w:rsidRPr="00584538">
              <w:rPr>
                <w:rFonts w:hint="eastAsia"/>
                <w:sz w:val="18"/>
              </w:rPr>
              <w:t>三选二</w:t>
            </w:r>
          </w:p>
        </w:tc>
      </w:tr>
      <w:tr w:rsidR="0009312F" w14:paraId="5B103C5F" w14:textId="23947806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C6D3E" w14:textId="50B3C34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B1603070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7AE13" w14:textId="5FC97370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电力系统暂态分析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E04D8" w14:textId="195636F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C8233" w14:textId="19709D3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BAD0D" w14:textId="4BB4E49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AB359" w14:textId="7E6C518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F3F44" w14:textId="3CAA39F3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AD6B1" w14:textId="20F5E3A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B069E" w14:textId="3D753C3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9855C" w14:textId="384F896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1DE978" w14:textId="241100B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D35B4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46C4A59E" w14:textId="089204B9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E8FB74" w14:textId="4F35C374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B1603080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35D0B" w14:textId="5472B272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电气检测技术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548E9" w14:textId="3063BEB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AEB49" w14:textId="64537A9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124CA" w14:textId="25F7AF08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D27FB" w14:textId="3CFFEA6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3B6C7" w14:textId="6A40FD2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7CE08" w14:textId="7A26581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7C54D" w14:textId="6C3B857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8DDE3" w14:textId="0D5FAF29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508CF" w14:textId="71A7951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962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BE7E0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1214E199" w14:textId="7D8B5ED4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26D9A" w14:textId="06EBFCB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B1604011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36032" w14:textId="7D370FC6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发电厂电气部分（研讨）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E414D" w14:textId="73A22CF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1.5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BCB76" w14:textId="3EDE0555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95951" w14:textId="3ED5055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43E2F" w14:textId="4EF90FED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26F0A" w14:textId="3D07EF29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A7D91" w14:textId="5A0C4F7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00097" w14:textId="6ABA1D0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35D52" w14:textId="71135A8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00309" w14:textId="1902100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1277E" w14:textId="5F8BD24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A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组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1DEC7" w14:textId="6ED50BA0" w:rsidR="0009312F" w:rsidRDefault="00584538" w:rsidP="00584538">
            <w:pPr>
              <w:spacing w:line="300" w:lineRule="auto"/>
              <w:rPr>
                <w:rFonts w:ascii="宋体" w:eastAsia="宋体" w:hAnsi="Times New Roman" w:cs="宋体"/>
                <w:sz w:val="18"/>
                <w:szCs w:val="18"/>
              </w:rPr>
            </w:pPr>
            <w:r w:rsidRPr="00584538">
              <w:rPr>
                <w:rFonts w:ascii="宋体" w:eastAsia="宋体" w:hAnsi="Times New Roman" w:cs="宋体" w:hint="eastAsia"/>
                <w:sz w:val="18"/>
                <w:szCs w:val="18"/>
              </w:rPr>
              <w:t>A/B</w:t>
            </w:r>
            <w:r w:rsidRPr="00584538">
              <w:rPr>
                <w:rFonts w:ascii="宋体" w:eastAsia="宋体" w:hAnsi="Times New Roman" w:cs="宋体" w:hint="eastAsia"/>
                <w:sz w:val="18"/>
                <w:szCs w:val="18"/>
              </w:rPr>
              <w:lastRenderedPageBreak/>
              <w:t>组二选一</w:t>
            </w:r>
          </w:p>
        </w:tc>
      </w:tr>
      <w:tr w:rsidR="0009312F" w14:paraId="4D4602A0" w14:textId="368C6A8F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F6660" w14:textId="297B32D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B1604131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748C4" w14:textId="51A28BF5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电力系统继电保护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F6384" w14:textId="281708C3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99066" w14:textId="25C6342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583E8" w14:textId="2DBA90E4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20F81" w14:textId="04B2EE7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19B8DB" w14:textId="375D422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5801A" w14:textId="23CC724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A0376B" w14:textId="1EBF081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AD2C6" w14:textId="239D1BA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4B3AB" w14:textId="5D36108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D9ABD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0C9DD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4F768519" w14:textId="21ACFBED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F9649" w14:textId="4E97780C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lastRenderedPageBreak/>
              <w:t>B1606131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5200C" w14:textId="2B39EB97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电力系统综合设计（研讨）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B48AB" w14:textId="41CF0278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FBFEE" w14:textId="0464E45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2F862" w14:textId="6A26A2BD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FA929" w14:textId="5440EF0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9508D" w14:textId="45CEDCF8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41613" w14:textId="11D2F5F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FC3A1" w14:textId="5FCA005F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09A1C" w14:textId="54AEFFC0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4D481" w14:textId="171B115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92968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885F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62D51CD7" w14:textId="14014CC0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CF5EA" w14:textId="3965887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B1604050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2BFB8" w14:textId="0FCDD841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微特电机及系统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1A1AD" w14:textId="51D734B9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44DA7" w14:textId="6EAEF0E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3D769" w14:textId="0A22AB9D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BA585" w14:textId="797F723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9B901" w14:textId="24BB137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B4577" w14:textId="4B0BA194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4A181" w14:textId="4CDD0959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478FB" w14:textId="17FEBE1D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1E19F" w14:textId="2694492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93939" w14:textId="6304769D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组</w:t>
            </w: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A29FC" w14:textId="77777777" w:rsidR="0009312F" w:rsidRDefault="0009312F" w:rsidP="0009312F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09312F" w14:paraId="0230CBFB" w14:textId="02595FEC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05BD8" w14:textId="4E8818A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B1604190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02AFD" w14:textId="327EE38F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电力电子技术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（研讨）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DE441" w14:textId="39E2254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1.5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A823C" w14:textId="6EA3567C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30280" w14:textId="3FB5A61C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3C602" w14:textId="733116E3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02EF2" w14:textId="0F28057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5A2E6" w14:textId="23373AE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7391C" w14:textId="11C8CFB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69BB2" w14:textId="302B43AB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FE22B" w14:textId="69884D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468AE" w14:textId="4C869B66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19D21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6547F0F2" w14:textId="53B5BDE7" w:rsidTr="00DC79FA">
        <w:trPr>
          <w:trHeight w:val="360"/>
          <w:jc w:val="center"/>
        </w:trPr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E1DD3" w14:textId="6B5C645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B1606151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ADFA1" w14:textId="6AA10A9F" w:rsidR="0009312F" w:rsidRDefault="0009312F" w:rsidP="0009312F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电机系统综合设计（研讨）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1E1E8" w14:textId="7F86CF9E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44085" w14:textId="01716A0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C13D8" w14:textId="7D844B9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22406" w14:textId="4AEE06C3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D0339" w14:textId="41AE41E9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18416" w14:textId="4699A3A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52CCA" w14:textId="1E99A0F1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三</w:t>
            </w:r>
          </w:p>
        </w:tc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41156" w14:textId="0E51B6EA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9BC74" w14:textId="6ECC9892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481" w:type="dxa"/>
            <w:vMerge/>
            <w:tcBorders>
              <w:left w:val="single" w:sz="2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F680F" w14:textId="7251FBA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E431943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09312F" w14:paraId="11BBBFB0" w14:textId="6F2D1114" w:rsidTr="00DC79FA">
        <w:trPr>
          <w:trHeight w:val="360"/>
          <w:jc w:val="center"/>
        </w:trPr>
        <w:tc>
          <w:tcPr>
            <w:tcW w:w="3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AF48A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41724" w14:textId="1CD51223" w:rsidR="0009312F" w:rsidRDefault="00584538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2.5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8A514" w14:textId="57FFC6BF" w:rsidR="0009312F" w:rsidRDefault="00584538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68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1EAC6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78872C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E66346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B486D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648D3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4AE95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A3B23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52247" w14:textId="77777777" w:rsidR="0009312F" w:rsidRDefault="0009312F" w:rsidP="0009312F"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 w14:paraId="2C4B6148" w14:textId="2688FB68" w:rsidR="00F03CB2" w:rsidRDefault="00F03CB2" w:rsidP="00AB4701">
      <w:pPr>
        <w:spacing w:line="300" w:lineRule="auto"/>
        <w:rPr>
          <w:sz w:val="22"/>
        </w:rPr>
      </w:pPr>
    </w:p>
    <w:p w14:paraId="62DFCC63" w14:textId="77777777" w:rsidR="00F03CB2" w:rsidRDefault="00F03CB2" w:rsidP="00F03CB2">
      <w:pPr>
        <w:spacing w:line="300" w:lineRule="auto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3</w:t>
      </w:r>
      <w:r>
        <w:rPr>
          <w:rFonts w:hint="eastAsia"/>
          <w:sz w:val="22"/>
        </w:rPr>
        <w:t>）集中实践环节（含课外实践）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1010"/>
      </w:tblGrid>
      <w:tr w:rsidR="00F03CB2" w14:paraId="5C34350A" w14:textId="77777777" w:rsidTr="00DC79FA">
        <w:trPr>
          <w:trHeight w:val="737"/>
          <w:jc w:val="center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0EBE0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5B829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6B0D3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A3D68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2A5CF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FC6AD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659178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9264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EF274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803D0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C71AD4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考核类型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D0FCF" w14:textId="77777777" w:rsidR="00F03CB2" w:rsidRDefault="00F03CB2" w:rsidP="00BC55C0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 w:rsidR="00E37D12" w14:paraId="54712137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54FF2" w14:textId="1EA576D6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B1606141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08BCAC" w14:textId="4CCCA5D7" w:rsidR="00E37D12" w:rsidRDefault="00E37D12" w:rsidP="00E37D12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电力电子系统综合设计（研讨）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AF073" w14:textId="6203087D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716B5" w14:textId="29698604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F2108" w14:textId="504722CA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2EC5F" w14:textId="540E8955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2E8C2" w14:textId="4CB75593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D811B4" w14:textId="305ABE1F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BD4D9" w14:textId="243C7D4F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153FC" w14:textId="3FA01591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FCB82" w14:textId="7B683BA8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EEF5A" w14:textId="4A8552CD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二选一</w:t>
            </w:r>
          </w:p>
        </w:tc>
      </w:tr>
      <w:tr w:rsidR="00E37D12" w14:paraId="339F8E8D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4F55D" w14:textId="68C59005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B1606160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5DB68" w14:textId="7E32F08C" w:rsidR="00E37D12" w:rsidRDefault="00E37D12" w:rsidP="00E37D12">
            <w:pPr>
              <w:spacing w:line="300" w:lineRule="auto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电气控制系统综合设计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研讨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F10D4" w14:textId="034317CF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56C03" w14:textId="3FF517DF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D5E25" w14:textId="38A19E48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18DFA" w14:textId="2B41F996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0962D" w14:textId="1D10C9A2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DF479" w14:textId="28141309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87B4E" w14:textId="252B092D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F45C3" w14:textId="7F0BD311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743DAF" w14:textId="03AD3D93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1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F0F03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E37D12" w14:paraId="21ECB573" w14:textId="77777777" w:rsidTr="00DC79FA">
        <w:trPr>
          <w:trHeight w:val="360"/>
          <w:jc w:val="center"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3AD5A" w14:textId="6320862E" w:rsidR="00E37D12" w:rsidRPr="0075659F" w:rsidRDefault="0075659F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B1606110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E450B" w14:textId="77777777" w:rsidR="00E37D12" w:rsidRPr="0075659F" w:rsidRDefault="00E37D12" w:rsidP="00E37D12">
            <w:pPr>
              <w:spacing w:line="300" w:lineRule="auto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 w:hint="eastAsia"/>
                <w:sz w:val="18"/>
                <w:szCs w:val="18"/>
              </w:rPr>
              <w:t>毕业论文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B6754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7BB10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01B79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AAF73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994FD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57756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0.0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01EBE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 w:hint="eastAsia"/>
                <w:sz w:val="18"/>
                <w:szCs w:val="18"/>
              </w:rPr>
              <w:t>四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84CA5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125D2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75659F"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48E88" w14:textId="77777777" w:rsidR="00E37D12" w:rsidRPr="0075659F" w:rsidRDefault="00E37D12" w:rsidP="00E37D12">
            <w:pPr>
              <w:spacing w:line="300" w:lineRule="auto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E37D12" w14:paraId="6BD139A6" w14:textId="77777777" w:rsidTr="00DC79FA">
        <w:trPr>
          <w:trHeight w:val="360"/>
          <w:jc w:val="center"/>
        </w:trPr>
        <w:tc>
          <w:tcPr>
            <w:tcW w:w="3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9BF8B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5E4E7" w14:textId="4AAB8FCE" w:rsidR="00E37D12" w:rsidRDefault="00AB4701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B4E9B" w14:textId="72B2D11A" w:rsidR="00E37D12" w:rsidRDefault="00AB4701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235E3C" w14:textId="569EB53B" w:rsidR="00E37D12" w:rsidRDefault="00AB4701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2FA09" w14:textId="38125596" w:rsidR="00E37D12" w:rsidRDefault="00AB4701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F2E17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82E41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33DDF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947B7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0F7B1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B34B1" w14:textId="77777777" w:rsidR="00E37D12" w:rsidRDefault="00E37D12" w:rsidP="00E37D12"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 w14:paraId="549D7CDB" w14:textId="4353AF80" w:rsidR="00F03CB2" w:rsidRDefault="00F03CB2" w:rsidP="00F03CB2">
      <w:pPr>
        <w:spacing w:beforeLines="50" w:before="156" w:line="300" w:lineRule="auto"/>
        <w:rPr>
          <w:sz w:val="22"/>
        </w:rPr>
      </w:pPr>
      <w:r>
        <w:rPr>
          <w:rFonts w:hint="eastAsia"/>
          <w:sz w:val="22"/>
        </w:rPr>
        <w:t>学分合计：</w:t>
      </w:r>
      <w:r>
        <w:rPr>
          <w:sz w:val="22"/>
        </w:rPr>
        <w:t>5</w:t>
      </w:r>
      <w:r w:rsidR="00584538">
        <w:rPr>
          <w:sz w:val="22"/>
        </w:rPr>
        <w:t>3</w:t>
      </w:r>
      <w:r>
        <w:rPr>
          <w:sz w:val="22"/>
        </w:rPr>
        <w:t>.0</w:t>
      </w:r>
    </w:p>
    <w:p w14:paraId="38CBB899" w14:textId="77777777" w:rsidR="00F03CB2" w:rsidRDefault="00F03CB2" w:rsidP="00F03CB2">
      <w:pPr>
        <w:spacing w:line="300" w:lineRule="auto"/>
        <w:rPr>
          <w:rFonts w:ascii="宋体" w:hAnsi="宋体"/>
          <w:sz w:val="22"/>
        </w:rPr>
      </w:pPr>
    </w:p>
    <w:p w14:paraId="7A7593A7" w14:textId="77777777" w:rsidR="00F03CB2" w:rsidRDefault="00F03CB2" w:rsidP="00F03CB2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辅修专业/学位学分绩点要求：</w:t>
      </w:r>
    </w:p>
    <w:p w14:paraId="0BAE7837" w14:textId="07288AFA" w:rsidR="00F03CB2" w:rsidRDefault="00F03CB2" w:rsidP="00F03CB2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（1）参照东南大学学分制管理办法及本科生修读辅修专业/辅修学位管理办法（暂行），修满本辅修学位计划学分要求5</w:t>
      </w:r>
      <w:r w:rsidR="00F46AAD">
        <w:rPr>
          <w:rFonts w:ascii="宋体" w:hAnsi="宋体" w:hint="eastAsia"/>
          <w:sz w:val="22"/>
        </w:rPr>
        <w:t>3</w:t>
      </w:r>
      <w:r>
        <w:rPr>
          <w:rFonts w:ascii="宋体" w:hAnsi="宋体" w:hint="eastAsia"/>
          <w:sz w:val="22"/>
        </w:rPr>
        <w:t>学分，且平均学分绩点≥2.0者，可获得辅修学士学位。</w:t>
      </w:r>
    </w:p>
    <w:p w14:paraId="0F3F68C0" w14:textId="020C957C" w:rsidR="00004BDF" w:rsidRPr="00584538" w:rsidRDefault="00F03CB2" w:rsidP="00584538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（2）不满足辅修学位授予条件，但已修辅修学位计划课程（不含毕业论文）达到24学分，可获得辅修专业证书。</w:t>
      </w:r>
    </w:p>
    <w:sectPr w:rsidR="00004BDF" w:rsidRPr="00584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3EAB" w14:textId="77777777" w:rsidR="00C6724D" w:rsidRDefault="00C6724D" w:rsidP="00DB24E2">
      <w:r>
        <w:separator/>
      </w:r>
    </w:p>
  </w:endnote>
  <w:endnote w:type="continuationSeparator" w:id="0">
    <w:p w14:paraId="6A4E64A9" w14:textId="77777777" w:rsidR="00C6724D" w:rsidRDefault="00C6724D" w:rsidP="00DB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2A78" w14:textId="77777777" w:rsidR="00C6724D" w:rsidRDefault="00C6724D" w:rsidP="00DB24E2">
      <w:r>
        <w:separator/>
      </w:r>
    </w:p>
  </w:footnote>
  <w:footnote w:type="continuationSeparator" w:id="0">
    <w:p w14:paraId="18074108" w14:textId="77777777" w:rsidR="00C6724D" w:rsidRDefault="00C6724D" w:rsidP="00DB2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A3C"/>
    <w:multiLevelType w:val="hybridMultilevel"/>
    <w:tmpl w:val="7D6AEE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D3F23"/>
    <w:multiLevelType w:val="multilevel"/>
    <w:tmpl w:val="26CD3F23"/>
    <w:lvl w:ilvl="0">
      <w:start w:val="1"/>
      <w:numFmt w:val="decimal"/>
      <w:lvlText w:val="%1)"/>
      <w:lvlJc w:val="left"/>
      <w:pPr>
        <w:ind w:left="1063" w:hanging="420"/>
      </w:p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325B16B6"/>
    <w:multiLevelType w:val="hybridMultilevel"/>
    <w:tmpl w:val="00E22ADC"/>
    <w:lvl w:ilvl="0" w:tplc="85544D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E74"/>
    <w:rsid w:val="00004BDF"/>
    <w:rsid w:val="00066D02"/>
    <w:rsid w:val="0009312F"/>
    <w:rsid w:val="001C11F6"/>
    <w:rsid w:val="001C71A0"/>
    <w:rsid w:val="00200FB6"/>
    <w:rsid w:val="0023231A"/>
    <w:rsid w:val="00276FDF"/>
    <w:rsid w:val="00277AA2"/>
    <w:rsid w:val="004548CC"/>
    <w:rsid w:val="004C2B73"/>
    <w:rsid w:val="004D33E0"/>
    <w:rsid w:val="00584538"/>
    <w:rsid w:val="006520EB"/>
    <w:rsid w:val="0075659F"/>
    <w:rsid w:val="00790E35"/>
    <w:rsid w:val="00985AD7"/>
    <w:rsid w:val="009C2998"/>
    <w:rsid w:val="00A373D2"/>
    <w:rsid w:val="00A421D3"/>
    <w:rsid w:val="00AB4701"/>
    <w:rsid w:val="00BE6D3B"/>
    <w:rsid w:val="00C6724D"/>
    <w:rsid w:val="00C75386"/>
    <w:rsid w:val="00C90227"/>
    <w:rsid w:val="00DB24E2"/>
    <w:rsid w:val="00DC79FA"/>
    <w:rsid w:val="00E37D12"/>
    <w:rsid w:val="00E55E01"/>
    <w:rsid w:val="00E56540"/>
    <w:rsid w:val="00EB7F9B"/>
    <w:rsid w:val="00F03CB2"/>
    <w:rsid w:val="00F22E78"/>
    <w:rsid w:val="00F37E74"/>
    <w:rsid w:val="00F42529"/>
    <w:rsid w:val="00F46AAD"/>
    <w:rsid w:val="00F5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5CEF5"/>
  <w15:docId w15:val="{B76542AF-7393-43A9-A839-4C1990FA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E74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37E7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37E74"/>
    <w:rPr>
      <w:sz w:val="18"/>
      <w:szCs w:val="18"/>
    </w:rPr>
  </w:style>
  <w:style w:type="paragraph" w:customStyle="1" w:styleId="Style1">
    <w:name w:val="_Style 1"/>
    <w:basedOn w:val="a"/>
    <w:uiPriority w:val="99"/>
    <w:qFormat/>
    <w:rsid w:val="00F03CB2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6">
    <w:name w:val="annotation reference"/>
    <w:basedOn w:val="a0"/>
    <w:uiPriority w:val="99"/>
    <w:semiHidden/>
    <w:unhideWhenUsed/>
    <w:rsid w:val="00F22E78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F22E78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F22E78"/>
  </w:style>
  <w:style w:type="paragraph" w:styleId="a9">
    <w:name w:val="annotation subject"/>
    <w:basedOn w:val="a7"/>
    <w:next w:val="a7"/>
    <w:link w:val="aa"/>
    <w:uiPriority w:val="99"/>
    <w:semiHidden/>
    <w:unhideWhenUsed/>
    <w:rsid w:val="00F22E78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F22E78"/>
    <w:rPr>
      <w:b/>
      <w:bCs/>
    </w:rPr>
  </w:style>
  <w:style w:type="paragraph" w:styleId="ab">
    <w:name w:val="header"/>
    <w:basedOn w:val="a"/>
    <w:link w:val="ac"/>
    <w:uiPriority w:val="99"/>
    <w:unhideWhenUsed/>
    <w:rsid w:val="00DB2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B24E2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B2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B2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user</cp:lastModifiedBy>
  <cp:revision>3</cp:revision>
  <dcterms:created xsi:type="dcterms:W3CDTF">2021-07-02T12:39:00Z</dcterms:created>
  <dcterms:modified xsi:type="dcterms:W3CDTF">2021-07-05T09:03:00Z</dcterms:modified>
</cp:coreProperties>
</file>