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2019、2020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2021-2022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计算机科学与技术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>
      <w:pPr>
        <w:spacing w:before="312" w:beforeLines="100"/>
        <w:jc w:val="left"/>
        <w:rPr>
          <w:rFonts w:hint="eastAsia"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4"/>
        <w:spacing w:before="156" w:beforeLines="50"/>
        <w:ind w:firstLine="479" w:firstLineChars="199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4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2019、2020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计算机科学与技术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190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7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计算机科学与工程学院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计算机科学与技术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201</w:t>
      </w:r>
      <w:r>
        <w:rPr>
          <w:rFonts w:hint="eastAsia" w:cs="宋体"/>
          <w:b/>
          <w:sz w:val="24"/>
          <w:szCs w:val="24"/>
          <w:lang w:val="en-US" w:eastAsia="zh-CN"/>
        </w:rPr>
        <w:t>9、2020</w:t>
      </w:r>
      <w:r>
        <w:rPr>
          <w:rFonts w:hint="eastAsia" w:cs="宋体"/>
          <w:b/>
          <w:sz w:val="24"/>
          <w:szCs w:val="24"/>
        </w:rPr>
        <w:t>级学分绩点要求：</w:t>
      </w:r>
    </w:p>
    <w:p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>
      <w:pPr>
        <w:spacing w:line="300" w:lineRule="auto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</w:t>
      </w:r>
      <w:r>
        <w:rPr>
          <w:rFonts w:hint="eastAsia" w:ascii="宋体" w:hAnsi="宋体"/>
          <w:sz w:val="22"/>
          <w:lang w:val="en-US" w:eastAsia="zh-CN"/>
        </w:rPr>
        <w:t>54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</w:t>
      </w:r>
      <w:r>
        <w:rPr>
          <w:rFonts w:hint="eastAsia" w:ascii="宋体" w:hAnsi="宋体"/>
          <w:sz w:val="22"/>
          <w:lang w:val="en-US" w:eastAsia="zh-CN"/>
        </w:rPr>
        <w:t>3</w:t>
      </w:r>
      <w:r>
        <w:rPr>
          <w:rFonts w:hint="eastAsia" w:ascii="宋体" w:hAnsi="宋体"/>
          <w:sz w:val="22"/>
        </w:rPr>
        <w:t>学分，可获得辅修专业证书。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5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编译原理(双语)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戚哓芳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1-1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highlight w:val="none"/>
              </w:rPr>
              <w:t xml:space="preserve">周 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周二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3-4节， </w:t>
            </w:r>
            <w:r>
              <w:rPr>
                <w:rFonts w:hint="eastAsia"/>
                <w:color w:val="000000"/>
                <w:highlight w:val="none"/>
              </w:rPr>
              <w:t>1-1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highlight w:val="none"/>
              </w:rPr>
              <w:t xml:space="preserve">周 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周四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3-5节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计算机网络（双语）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刘波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</w:rPr>
              <w:t>1-16周 星期三 3-5节 ,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-16周 星期</w:t>
            </w:r>
            <w:r>
              <w:rPr>
                <w:rFonts w:hint="eastAsia"/>
                <w:color w:val="000000"/>
                <w:lang w:eastAsia="zh-CN"/>
              </w:rPr>
              <w:t>二</w:t>
            </w:r>
            <w:r>
              <w:rPr>
                <w:rFonts w:hint="eastAsia"/>
                <w:color w:val="000000"/>
              </w:rPr>
              <w:t xml:space="preserve"> 1-2节 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-16周 星期</w:t>
            </w:r>
            <w:r>
              <w:rPr>
                <w:rFonts w:hint="eastAsia"/>
                <w:color w:val="000000"/>
                <w:lang w:eastAsia="zh-CN"/>
              </w:rPr>
              <w:t>四</w:t>
            </w:r>
            <w:r>
              <w:rPr>
                <w:rFonts w:hint="eastAsia"/>
                <w:color w:val="000000"/>
              </w:rPr>
              <w:t xml:space="preserve"> 1-2节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数字图像处理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鲍旭东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1-16周 星期一 3-5节 ,2-16周(双) 星期三 6-7节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数据库原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理（双语）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倪巍伟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1-16周 星期五 3-4节 ,1-16周 星期一 6-7节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程序设计基础及语言I(双语)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何洁月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1-16周 星期一 6-7节 ,5-9周(单),11-15周 星期四 6-9节 ,1-15周(单) 星期四 3-4节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数据结构（双语）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吴文甲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 xml:space="preserve">1-16周 星期一 3-4节 ,1-16周 星期四 3-5节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计算机组成原理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任国林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 xml:space="preserve">1-16周 星期二 6-7节 ,1-16周 星期五 3-5节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课程冲突，需要提交院系盖章的免听申请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与计算机学院学生一同参加期末考核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。</w:t>
      </w:r>
    </w:p>
    <w:p>
      <w:pPr>
        <w:pStyle w:val="4"/>
        <w:widowControl/>
        <w:ind w:firstLine="0" w:firstLineChars="0"/>
        <w:jc w:val="left"/>
        <w:rPr>
          <w:rFonts w:hint="eastAsia"/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201</w:t>
      </w:r>
      <w:r>
        <w:rPr>
          <w:rFonts w:hint="eastAsia"/>
          <w:sz w:val="22"/>
          <w:lang w:val="en-US" w:eastAsia="zh-CN"/>
        </w:rPr>
        <w:t>9、2020</w:t>
      </w:r>
      <w:r>
        <w:rPr>
          <w:rFonts w:hint="eastAsia"/>
          <w:sz w:val="22"/>
        </w:rPr>
        <w:t>级辅修学位计划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9"/>
      </w:tblGrid>
      <w:tr>
        <w:trPr>
          <w:trHeight w:val="585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实验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讨论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课外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考核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BJSL0040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离散数学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hint="eastAsia" w:ascii="宋体" w:cs="宋体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rPr>
          <w:trHeight w:val="247" w:hRule="atLeast"/>
        </w:trPr>
        <w:tc>
          <w:tcPr>
            <w:tcW w:w="203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47520"/>
    <w:rsid w:val="338C622B"/>
    <w:rsid w:val="3FF912C7"/>
    <w:rsid w:val="4F3E3B4D"/>
    <w:rsid w:val="52A47520"/>
    <w:rsid w:val="56AE1A3C"/>
    <w:rsid w:val="6BAB712E"/>
    <w:rsid w:val="7CE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2020-09-01T02:39:00Z</dcterms:created>
  <dc:creator>小狸</dc:creator>
  <cp:lastModifiedBy>小狸</cp:lastModifiedBy>
  <dcterms:modified xsi:type="dcterms:W3CDTF">2021-07-06T04:46:38Z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B86D140E02D843FE9BC3A1ACE2DE9B24</vt:lpwstr>
  </property>
</Properties>
</file>