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08F8E" w14:textId="154F26C6" w:rsidR="00182703" w:rsidRPr="004A32EB" w:rsidRDefault="00663E2A" w:rsidP="004A32EB">
      <w:pPr>
        <w:pStyle w:val="1"/>
        <w:spacing w:before="0" w:after="0"/>
        <w:jc w:val="center"/>
        <w:rPr>
          <w:rFonts w:ascii="华文中宋" w:eastAsia="华文中宋" w:hAnsi="华文中宋"/>
          <w:b w:val="0"/>
          <w:bCs w:val="0"/>
          <w:sz w:val="32"/>
          <w:szCs w:val="32"/>
        </w:rPr>
      </w:pPr>
      <w:r w:rsidRPr="004A32EB">
        <w:rPr>
          <w:rFonts w:ascii="华文中宋" w:eastAsia="华文中宋" w:hAnsi="华文中宋" w:hint="eastAsia"/>
          <w:b w:val="0"/>
          <w:bCs w:val="0"/>
          <w:sz w:val="32"/>
          <w:szCs w:val="32"/>
        </w:rPr>
        <w:t>生物科学与医学工程学院</w:t>
      </w:r>
      <w:r w:rsidR="004A32EB" w:rsidRPr="004A32EB">
        <w:rPr>
          <w:rFonts w:ascii="华文中宋" w:eastAsia="华文中宋" w:hAnsi="华文中宋" w:hint="eastAsia"/>
          <w:b w:val="0"/>
          <w:bCs w:val="0"/>
          <w:sz w:val="32"/>
          <w:szCs w:val="32"/>
        </w:rPr>
        <w:t>生物医学工程专业</w:t>
      </w:r>
    </w:p>
    <w:p w14:paraId="1BA8438D" w14:textId="672B709F" w:rsidR="00663E2A" w:rsidRPr="004A32EB" w:rsidRDefault="00585202" w:rsidP="004A32EB">
      <w:pPr>
        <w:pStyle w:val="1"/>
        <w:spacing w:before="0" w:after="0"/>
        <w:jc w:val="center"/>
        <w:rPr>
          <w:rFonts w:ascii="华文中宋" w:eastAsia="华文中宋" w:hAnsi="华文中宋"/>
          <w:sz w:val="40"/>
          <w:szCs w:val="40"/>
        </w:rPr>
      </w:pPr>
      <w:r>
        <w:rPr>
          <w:rFonts w:ascii="华文中宋" w:eastAsia="华文中宋" w:hAnsi="华文中宋"/>
          <w:sz w:val="40"/>
          <w:szCs w:val="40"/>
        </w:rPr>
        <w:t>20</w:t>
      </w:r>
      <w:r w:rsidR="004A32EB" w:rsidRPr="004A32EB">
        <w:rPr>
          <w:rFonts w:ascii="华文中宋" w:eastAsia="华文中宋" w:hAnsi="华文中宋" w:hint="eastAsia"/>
          <w:sz w:val="40"/>
          <w:szCs w:val="40"/>
        </w:rPr>
        <w:t>2</w:t>
      </w:r>
      <w:r w:rsidR="00C73CF4">
        <w:rPr>
          <w:rFonts w:ascii="华文中宋" w:eastAsia="华文中宋" w:hAnsi="华文中宋"/>
          <w:sz w:val="40"/>
          <w:szCs w:val="40"/>
        </w:rPr>
        <w:t>5</w:t>
      </w:r>
      <w:r w:rsidR="004A32EB" w:rsidRPr="004A32EB">
        <w:rPr>
          <w:rFonts w:ascii="华文中宋" w:eastAsia="华文中宋" w:hAnsi="华文中宋"/>
          <w:sz w:val="40"/>
          <w:szCs w:val="40"/>
        </w:rPr>
        <w:t>-</w:t>
      </w:r>
      <w:r>
        <w:rPr>
          <w:rFonts w:ascii="华文中宋" w:eastAsia="华文中宋" w:hAnsi="华文中宋"/>
          <w:sz w:val="40"/>
          <w:szCs w:val="40"/>
        </w:rPr>
        <w:t>20</w:t>
      </w:r>
      <w:r w:rsidR="004A32EB" w:rsidRPr="004A32EB">
        <w:rPr>
          <w:rFonts w:ascii="华文中宋" w:eastAsia="华文中宋" w:hAnsi="华文中宋"/>
          <w:sz w:val="40"/>
          <w:szCs w:val="40"/>
        </w:rPr>
        <w:t>2</w:t>
      </w:r>
      <w:r w:rsidR="00C73CF4">
        <w:rPr>
          <w:rFonts w:ascii="华文中宋" w:eastAsia="华文中宋" w:hAnsi="华文中宋"/>
          <w:sz w:val="40"/>
          <w:szCs w:val="40"/>
        </w:rPr>
        <w:t>6</w:t>
      </w:r>
      <w:r w:rsidR="004A32EB" w:rsidRPr="004A32EB">
        <w:rPr>
          <w:rFonts w:ascii="华文中宋" w:eastAsia="华文中宋" w:hAnsi="华文中宋"/>
          <w:sz w:val="40"/>
          <w:szCs w:val="40"/>
        </w:rPr>
        <w:t>-</w:t>
      </w:r>
      <w:r>
        <w:rPr>
          <w:rFonts w:ascii="华文中宋" w:eastAsia="华文中宋" w:hAnsi="华文中宋" w:hint="eastAsia"/>
          <w:sz w:val="40"/>
          <w:szCs w:val="40"/>
        </w:rPr>
        <w:t>春季</w:t>
      </w:r>
      <w:r w:rsidR="004A32EB" w:rsidRPr="004A32EB">
        <w:rPr>
          <w:rFonts w:ascii="华文中宋" w:eastAsia="华文中宋" w:hAnsi="华文中宋" w:hint="eastAsia"/>
          <w:sz w:val="40"/>
          <w:szCs w:val="40"/>
        </w:rPr>
        <w:t>学期</w:t>
      </w:r>
      <w:r w:rsidR="00663E2A" w:rsidRPr="004A32EB">
        <w:rPr>
          <w:rFonts w:ascii="华文中宋" w:eastAsia="华文中宋" w:hAnsi="华文中宋" w:hint="eastAsia"/>
          <w:sz w:val="40"/>
          <w:szCs w:val="40"/>
        </w:rPr>
        <w:t>辅修课程选课指南</w:t>
      </w:r>
    </w:p>
    <w:p w14:paraId="5BD6F800" w14:textId="323B845C" w:rsidR="00663E2A" w:rsidRPr="00585202" w:rsidRDefault="00663E2A" w:rsidP="00E6420F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1648569F" w14:textId="61E197CE" w:rsidR="00663E2A" w:rsidRPr="00E6420F" w:rsidRDefault="00663E2A" w:rsidP="00E6420F">
      <w:pPr>
        <w:spacing w:line="360" w:lineRule="auto"/>
        <w:rPr>
          <w:rFonts w:ascii="宋体" w:eastAsia="宋体" w:hAnsi="宋体" w:cs="宋体"/>
          <w:b/>
          <w:bCs/>
          <w:sz w:val="24"/>
          <w:szCs w:val="24"/>
        </w:rPr>
      </w:pPr>
      <w:r w:rsidRPr="00E6420F">
        <w:rPr>
          <w:rFonts w:ascii="宋体" w:eastAsia="宋体" w:hAnsi="宋体" w:cs="宋体" w:hint="eastAsia"/>
          <w:b/>
          <w:bCs/>
          <w:sz w:val="24"/>
          <w:szCs w:val="24"/>
        </w:rPr>
        <w:t>一、面向对象</w:t>
      </w:r>
    </w:p>
    <w:p w14:paraId="3E1D68EF" w14:textId="6A8056C9" w:rsidR="00E6420F" w:rsidRDefault="00663E2A" w:rsidP="00D518C1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我校2</w:t>
      </w:r>
      <w:r w:rsidRPr="00E6420F">
        <w:rPr>
          <w:rFonts w:ascii="宋体" w:eastAsia="宋体" w:hAnsi="宋体" w:cs="宋体"/>
          <w:bCs/>
          <w:color w:val="000000"/>
          <w:sz w:val="24"/>
          <w:szCs w:val="24"/>
        </w:rPr>
        <w:t>022</w:t>
      </w: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级</w:t>
      </w:r>
      <w:r w:rsidR="00585202">
        <w:rPr>
          <w:rFonts w:ascii="宋体" w:eastAsia="宋体" w:hAnsi="宋体" w:cs="宋体" w:hint="eastAsia"/>
          <w:bCs/>
          <w:color w:val="000000"/>
          <w:sz w:val="24"/>
          <w:szCs w:val="24"/>
        </w:rPr>
        <w:t>、2</w:t>
      </w:r>
      <w:r w:rsidR="00585202">
        <w:rPr>
          <w:rFonts w:ascii="宋体" w:eastAsia="宋体" w:hAnsi="宋体" w:cs="宋体"/>
          <w:bCs/>
          <w:color w:val="000000"/>
          <w:sz w:val="24"/>
          <w:szCs w:val="24"/>
        </w:rPr>
        <w:t>023</w:t>
      </w:r>
      <w:r w:rsidR="00585202">
        <w:rPr>
          <w:rFonts w:ascii="宋体" w:eastAsia="宋体" w:hAnsi="宋体" w:cs="宋体" w:hint="eastAsia"/>
          <w:bCs/>
          <w:color w:val="000000"/>
          <w:sz w:val="24"/>
          <w:szCs w:val="24"/>
        </w:rPr>
        <w:t>级</w:t>
      </w:r>
      <w:r w:rsidR="00C73CF4">
        <w:rPr>
          <w:rFonts w:ascii="宋体" w:eastAsia="宋体" w:hAnsi="宋体" w:cs="宋体" w:hint="eastAsia"/>
          <w:bCs/>
          <w:color w:val="000000"/>
          <w:sz w:val="24"/>
          <w:szCs w:val="24"/>
        </w:rPr>
        <w:t>、2</w:t>
      </w:r>
      <w:r w:rsidR="00C73CF4">
        <w:rPr>
          <w:rFonts w:ascii="宋体" w:eastAsia="宋体" w:hAnsi="宋体" w:cs="宋体"/>
          <w:bCs/>
          <w:color w:val="000000"/>
          <w:sz w:val="24"/>
          <w:szCs w:val="24"/>
        </w:rPr>
        <w:t>024</w:t>
      </w:r>
      <w:r w:rsidR="00C73CF4">
        <w:rPr>
          <w:rFonts w:ascii="宋体" w:eastAsia="宋体" w:hAnsi="宋体" w:cs="宋体" w:hint="eastAsia"/>
          <w:bCs/>
          <w:color w:val="000000"/>
          <w:sz w:val="24"/>
          <w:szCs w:val="24"/>
        </w:rPr>
        <w:t>级</w:t>
      </w:r>
      <w:r w:rsidRPr="00E6420F">
        <w:rPr>
          <w:rFonts w:ascii="宋体" w:eastAsia="宋体" w:hAnsi="宋体" w:cs="宋体" w:hint="eastAsia"/>
          <w:bCs/>
          <w:color w:val="000000"/>
          <w:sz w:val="24"/>
          <w:szCs w:val="24"/>
        </w:rPr>
        <w:t>本科在籍在校学生（主修专业为</w:t>
      </w:r>
      <w:r w:rsidRPr="00E6420F">
        <w:rPr>
          <w:rFonts w:ascii="宋体" w:eastAsia="宋体" w:hAnsi="宋体" w:cs="宋体" w:hint="eastAsia"/>
          <w:bCs/>
          <w:color w:val="000000" w:themeColor="text1"/>
          <w:sz w:val="24"/>
          <w:szCs w:val="24"/>
        </w:rPr>
        <w:t>生物医学工程本科专业的除外）</w:t>
      </w:r>
      <w:r w:rsidRPr="00E6420F">
        <w:rPr>
          <w:rFonts w:ascii="宋体" w:eastAsia="宋体" w:hAnsi="宋体" w:cs="宋体" w:hint="eastAsia"/>
          <w:color w:val="000000" w:themeColor="text1"/>
          <w:sz w:val="24"/>
          <w:szCs w:val="24"/>
        </w:rPr>
        <w:t>。</w:t>
      </w:r>
    </w:p>
    <w:p w14:paraId="6F724FBE" w14:textId="77777777" w:rsidR="00D518C1" w:rsidRPr="0030052D" w:rsidRDefault="00D518C1" w:rsidP="00D518C1">
      <w:pPr>
        <w:spacing w:line="360" w:lineRule="auto"/>
        <w:ind w:firstLineChars="200" w:firstLine="480"/>
        <w:rPr>
          <w:rFonts w:ascii="宋体" w:eastAsia="宋体" w:hAnsi="宋体" w:cs="宋体"/>
          <w:color w:val="000000" w:themeColor="text1"/>
          <w:sz w:val="24"/>
          <w:szCs w:val="24"/>
        </w:rPr>
      </w:pPr>
    </w:p>
    <w:p w14:paraId="021C86EE" w14:textId="3AE6AA3B" w:rsidR="00663E2A" w:rsidRPr="00E6420F" w:rsidRDefault="00663E2A" w:rsidP="00E6420F">
      <w:pPr>
        <w:spacing w:line="360" w:lineRule="auto"/>
        <w:rPr>
          <w:rFonts w:ascii="宋体" w:eastAsia="宋体" w:hAnsi="宋体" w:cs="宋体"/>
          <w:sz w:val="24"/>
          <w:szCs w:val="24"/>
        </w:rPr>
      </w:pPr>
      <w:r w:rsidRPr="00E6420F">
        <w:rPr>
          <w:rFonts w:ascii="宋体" w:eastAsia="宋体" w:hAnsi="宋体" w:cs="宋体" w:hint="eastAsia"/>
          <w:sz w:val="24"/>
          <w:szCs w:val="24"/>
        </w:rPr>
        <w:t>二、</w:t>
      </w:r>
      <w:r w:rsidRPr="00E6420F">
        <w:rPr>
          <w:rFonts w:ascii="宋体" w:eastAsia="宋体" w:hAnsi="宋体" w:hint="eastAsia"/>
          <w:b/>
          <w:bCs/>
          <w:sz w:val="24"/>
          <w:szCs w:val="24"/>
        </w:rPr>
        <w:t>辅修专业/学位学分绩点要求</w:t>
      </w:r>
    </w:p>
    <w:p w14:paraId="468DB825" w14:textId="77777777" w:rsidR="00D83E06" w:rsidRPr="00E6420F" w:rsidRDefault="00D83E06" w:rsidP="00D83E0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（1）修满本辅修学位计划</w:t>
      </w:r>
      <w:r>
        <w:rPr>
          <w:rFonts w:ascii="宋体" w:eastAsia="宋体" w:hAnsi="宋体" w:hint="eastAsia"/>
          <w:sz w:val="24"/>
          <w:szCs w:val="24"/>
        </w:rPr>
        <w:t>（见附文）</w:t>
      </w:r>
      <w:r w:rsidRPr="00E6420F">
        <w:rPr>
          <w:rFonts w:ascii="宋体" w:eastAsia="宋体" w:hAnsi="宋体" w:hint="eastAsia"/>
          <w:sz w:val="24"/>
          <w:szCs w:val="24"/>
        </w:rPr>
        <w:t>学分要求</w:t>
      </w:r>
      <w:r>
        <w:rPr>
          <w:rFonts w:ascii="宋体" w:eastAsia="宋体" w:hAnsi="宋体"/>
          <w:sz w:val="24"/>
          <w:szCs w:val="24"/>
        </w:rPr>
        <w:t>49</w:t>
      </w:r>
      <w:r w:rsidRPr="00E6420F">
        <w:rPr>
          <w:rFonts w:ascii="宋体" w:eastAsia="宋体" w:hAnsi="宋体" w:hint="eastAsia"/>
          <w:sz w:val="24"/>
          <w:szCs w:val="24"/>
        </w:rPr>
        <w:t>学分，且平均学分绩点≥2.0者，可获得辅修学士学位。</w:t>
      </w:r>
    </w:p>
    <w:p w14:paraId="45DE3FE7" w14:textId="77777777" w:rsidR="00D83E06" w:rsidRDefault="00D83E06" w:rsidP="00D83E06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（2）不满足辅修学位授予条件，但已修辅修学位计划课程（不含毕业论文</w:t>
      </w:r>
      <w:r w:rsidRPr="00E6420F">
        <w:rPr>
          <w:rFonts w:ascii="宋体" w:eastAsia="宋体" w:hAnsi="宋体" w:hint="eastAsia"/>
          <w:color w:val="000000" w:themeColor="text1"/>
          <w:sz w:val="24"/>
          <w:szCs w:val="24"/>
        </w:rPr>
        <w:t>）达到2</w:t>
      </w:r>
      <w:r w:rsidRPr="00E6420F">
        <w:rPr>
          <w:rFonts w:ascii="宋体" w:eastAsia="宋体" w:hAnsi="宋体"/>
          <w:color w:val="000000" w:themeColor="text1"/>
          <w:sz w:val="24"/>
          <w:szCs w:val="24"/>
        </w:rPr>
        <w:t>4</w:t>
      </w:r>
      <w:r w:rsidRPr="00E6420F">
        <w:rPr>
          <w:rFonts w:ascii="宋体" w:eastAsia="宋体" w:hAnsi="宋体" w:hint="eastAsia"/>
          <w:color w:val="000000" w:themeColor="text1"/>
          <w:sz w:val="24"/>
          <w:szCs w:val="24"/>
        </w:rPr>
        <w:t>学分，可获得辅修专业证书。</w:t>
      </w:r>
    </w:p>
    <w:p w14:paraId="7A46604C" w14:textId="77777777" w:rsidR="00D83E06" w:rsidRPr="001D0D3C" w:rsidRDefault="00D83E06" w:rsidP="00D83E06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若辅修专业/辅修学士学位的教学计划与主修专业教学计划中有相近课程，可申请进行课程替代（具体见东南大学本科生校内课程替代流程），替代的课程总学分最多不得超过辅修专业/辅修学士学位教学计划总学分的一半。</w:t>
      </w:r>
    </w:p>
    <w:p w14:paraId="4653A7EC" w14:textId="16099643" w:rsidR="00E6420F" w:rsidRDefault="00D83E06" w:rsidP="00D83E06">
      <w:pPr>
        <w:spacing w:line="360" w:lineRule="auto"/>
        <w:ind w:firstLineChars="200" w:firstLine="480"/>
        <w:rPr>
          <w:rFonts w:ascii="宋体" w:eastAsia="宋体" w:hAnsi="宋体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未尽事宜，请参考大学生手册《东南大学全日制本科学生修读辅修专业/辅修学士学位管理办法》。</w:t>
      </w:r>
    </w:p>
    <w:p w14:paraId="08D63394" w14:textId="77777777" w:rsidR="00D83E06" w:rsidRPr="00E6420F" w:rsidRDefault="00D83E06" w:rsidP="00D83E06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  <w:szCs w:val="24"/>
        </w:rPr>
      </w:pPr>
    </w:p>
    <w:p w14:paraId="1419FB4A" w14:textId="4E265424" w:rsidR="00663E2A" w:rsidRPr="00E6420F" w:rsidRDefault="00E6420F" w:rsidP="00E6420F">
      <w:pPr>
        <w:spacing w:line="360" w:lineRule="auto"/>
        <w:rPr>
          <w:rFonts w:ascii="宋体" w:eastAsia="宋体" w:hAnsi="宋体"/>
          <w:b/>
          <w:color w:val="000000"/>
          <w:sz w:val="24"/>
          <w:szCs w:val="24"/>
        </w:rPr>
      </w:pPr>
      <w:r w:rsidRPr="00E6420F">
        <w:rPr>
          <w:rFonts w:ascii="宋体" w:eastAsia="宋体" w:hAnsi="宋体" w:hint="eastAsia"/>
          <w:b/>
          <w:color w:val="000000"/>
          <w:sz w:val="24"/>
          <w:szCs w:val="24"/>
        </w:rPr>
        <w:t>三、选</w:t>
      </w:r>
      <w:r w:rsidR="00663E2A" w:rsidRPr="00E6420F">
        <w:rPr>
          <w:rFonts w:ascii="宋体" w:eastAsia="宋体" w:hAnsi="宋体" w:hint="eastAsia"/>
          <w:b/>
          <w:color w:val="000000"/>
          <w:sz w:val="24"/>
          <w:szCs w:val="24"/>
        </w:rPr>
        <w:t>课与</w:t>
      </w:r>
      <w:r w:rsidRPr="00E6420F">
        <w:rPr>
          <w:rFonts w:ascii="宋体" w:eastAsia="宋体" w:hAnsi="宋体" w:hint="eastAsia"/>
          <w:b/>
          <w:color w:val="000000"/>
          <w:sz w:val="24"/>
          <w:szCs w:val="24"/>
        </w:rPr>
        <w:t>教学环节安排</w:t>
      </w:r>
    </w:p>
    <w:p w14:paraId="3703B4E9" w14:textId="77777777" w:rsidR="00F236D2" w:rsidRDefault="00F236D2" w:rsidP="00F236D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E6420F">
        <w:rPr>
          <w:rFonts w:ascii="宋体" w:eastAsia="宋体" w:hAnsi="宋体" w:hint="eastAsia"/>
          <w:sz w:val="24"/>
          <w:szCs w:val="24"/>
        </w:rPr>
        <w:t>所有修读辅修专业/辅修学士学位的</w:t>
      </w:r>
      <w:r>
        <w:rPr>
          <w:rFonts w:ascii="宋体" w:eastAsia="宋体" w:hAnsi="宋体" w:hint="eastAsia"/>
          <w:sz w:val="24"/>
          <w:szCs w:val="24"/>
        </w:rPr>
        <w:t>学生跟班</w:t>
      </w:r>
      <w:r w:rsidRPr="00E6420F">
        <w:rPr>
          <w:rFonts w:ascii="宋体" w:eastAsia="宋体" w:hAnsi="宋体" w:hint="eastAsia"/>
          <w:sz w:val="24"/>
          <w:szCs w:val="24"/>
        </w:rPr>
        <w:t>上课，若课程冲突，经任课老师同意</w:t>
      </w:r>
      <w:r>
        <w:rPr>
          <w:rFonts w:ascii="宋体" w:eastAsia="宋体" w:hAnsi="宋体" w:hint="eastAsia"/>
          <w:sz w:val="24"/>
          <w:szCs w:val="24"/>
        </w:rPr>
        <w:t>可</w:t>
      </w:r>
      <w:r w:rsidRPr="00E6420F">
        <w:rPr>
          <w:rFonts w:ascii="宋体" w:eastAsia="宋体" w:hAnsi="宋体" w:hint="eastAsia"/>
          <w:sz w:val="24"/>
          <w:szCs w:val="24"/>
        </w:rPr>
        <w:t>申请免听；期末</w:t>
      </w:r>
      <w:r>
        <w:rPr>
          <w:rFonts w:ascii="宋体" w:eastAsia="宋体" w:hAnsi="宋体" w:hint="eastAsia"/>
          <w:sz w:val="24"/>
          <w:szCs w:val="24"/>
        </w:rPr>
        <w:t>与生医学院学生</w:t>
      </w:r>
      <w:r w:rsidRPr="00E6420F">
        <w:rPr>
          <w:rFonts w:ascii="宋体" w:eastAsia="宋体" w:hAnsi="宋体" w:hint="eastAsia"/>
          <w:sz w:val="24"/>
          <w:szCs w:val="24"/>
        </w:rPr>
        <w:t>统一考核。</w:t>
      </w:r>
    </w:p>
    <w:p w14:paraId="24401D3F" w14:textId="48497E69" w:rsidR="00F236D2" w:rsidRDefault="00F236D2" w:rsidP="00F236D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各学期开设课程可参考辅修方案中课程的授课学期，2代表秋季学期，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代表春季学期。培养方案中人体解剖与生理学、分子与细胞课程在春秋学期均开课，其他课程如无特殊情况均按照辅修方案进行开课。辅修学生选课不受授课学年限制，即大二学生可以辅修大二、大三、大四学年开设的课程。</w:t>
      </w:r>
    </w:p>
    <w:p w14:paraId="56E699E0" w14:textId="5299DA34" w:rsidR="00D830A2" w:rsidRDefault="000C27CA" w:rsidP="00D830A2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如有</w:t>
      </w:r>
      <w:r w:rsidR="00716E6D">
        <w:rPr>
          <w:rFonts w:ascii="宋体" w:eastAsia="宋体" w:hAnsi="宋体" w:hint="eastAsia"/>
          <w:sz w:val="24"/>
          <w:szCs w:val="24"/>
        </w:rPr>
        <w:t>其他问题</w:t>
      </w:r>
      <w:r>
        <w:rPr>
          <w:rFonts w:ascii="宋体" w:eastAsia="宋体" w:hAnsi="宋体" w:hint="eastAsia"/>
          <w:sz w:val="24"/>
          <w:szCs w:val="24"/>
        </w:rPr>
        <w:t>可</w:t>
      </w:r>
      <w:r w:rsidR="00D830A2">
        <w:rPr>
          <w:rFonts w:ascii="宋体" w:eastAsia="宋体" w:hAnsi="宋体" w:hint="eastAsia"/>
          <w:sz w:val="24"/>
          <w:szCs w:val="24"/>
        </w:rPr>
        <w:t>扫码加入生医辅修交流群，或</w:t>
      </w:r>
      <w:r>
        <w:rPr>
          <w:rFonts w:ascii="宋体" w:eastAsia="宋体" w:hAnsi="宋体" w:hint="eastAsia"/>
          <w:sz w:val="24"/>
          <w:szCs w:val="24"/>
        </w:rPr>
        <w:t>联系生医学院辅修管理老师林玄悦，</w:t>
      </w:r>
      <w:r>
        <w:rPr>
          <w:rFonts w:ascii="宋体" w:eastAsia="宋体" w:hAnsi="宋体"/>
          <w:sz w:val="24"/>
          <w:szCs w:val="24"/>
        </w:rPr>
        <w:t>QQ</w:t>
      </w:r>
      <w:r>
        <w:rPr>
          <w:rFonts w:ascii="宋体" w:eastAsia="宋体" w:hAnsi="宋体" w:hint="eastAsia"/>
          <w:sz w:val="24"/>
          <w:szCs w:val="24"/>
        </w:rPr>
        <w:t>：6</w:t>
      </w:r>
      <w:r>
        <w:rPr>
          <w:rFonts w:ascii="宋体" w:eastAsia="宋体" w:hAnsi="宋体"/>
          <w:sz w:val="24"/>
          <w:szCs w:val="24"/>
        </w:rPr>
        <w:t>10030356</w:t>
      </w:r>
      <w:r>
        <w:rPr>
          <w:rFonts w:ascii="宋体" w:eastAsia="宋体" w:hAnsi="宋体" w:hint="eastAsia"/>
          <w:sz w:val="24"/>
          <w:szCs w:val="24"/>
        </w:rPr>
        <w:t>。（</w:t>
      </w:r>
      <w:r w:rsidR="00D830A2">
        <w:rPr>
          <w:rFonts w:ascii="宋体" w:eastAsia="宋体" w:hAnsi="宋体" w:hint="eastAsia"/>
          <w:sz w:val="24"/>
          <w:szCs w:val="24"/>
        </w:rPr>
        <w:t>加群或</w:t>
      </w:r>
      <w:r>
        <w:rPr>
          <w:rFonts w:ascii="宋体" w:eastAsia="宋体" w:hAnsi="宋体" w:hint="eastAsia"/>
          <w:sz w:val="24"/>
          <w:szCs w:val="24"/>
        </w:rPr>
        <w:t>加好友请备注姓名学号</w:t>
      </w:r>
      <w:r w:rsidR="006B3C51">
        <w:rPr>
          <w:rFonts w:ascii="宋体" w:eastAsia="宋体" w:hAnsi="宋体" w:hint="eastAsia"/>
          <w:sz w:val="24"/>
          <w:szCs w:val="24"/>
        </w:rPr>
        <w:t>+辅修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472158DB" w14:textId="0B978648" w:rsidR="00D830A2" w:rsidRDefault="00D830A2" w:rsidP="00D830A2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r w:rsidRPr="00D830A2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 wp14:anchorId="01F5F21F" wp14:editId="4C5FAF81">
            <wp:extent cx="3126705" cy="358195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72" b="23532"/>
                    <a:stretch/>
                  </pic:blipFill>
                  <pic:spPr bwMode="auto">
                    <a:xfrm>
                      <a:off x="0" y="0"/>
                      <a:ext cx="3131464" cy="3587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7233E7" w14:textId="1EB296C9" w:rsidR="0034634E" w:rsidRPr="00C049F1" w:rsidRDefault="0034634E" w:rsidP="0034634E">
      <w:pPr>
        <w:spacing w:line="360" w:lineRule="auto"/>
        <w:ind w:firstLineChars="200" w:firstLine="482"/>
        <w:rPr>
          <w:rFonts w:ascii="宋体" w:eastAsia="宋体" w:hAnsi="宋体" w:hint="eastAsia"/>
          <w:sz w:val="24"/>
          <w:szCs w:val="24"/>
        </w:rPr>
      </w:pPr>
      <w:r w:rsidRPr="00716E6D">
        <w:rPr>
          <w:rFonts w:ascii="宋体" w:eastAsia="宋体" w:hAnsi="宋体" w:hint="eastAsia"/>
          <w:b/>
          <w:bCs/>
          <w:sz w:val="24"/>
          <w:szCs w:val="24"/>
        </w:rPr>
        <w:t>常见问题：</w:t>
      </w:r>
      <w:r>
        <w:rPr>
          <w:rFonts w:ascii="宋体" w:eastAsia="宋体" w:hAnsi="宋体" w:hint="eastAsia"/>
          <w:sz w:val="24"/>
          <w:szCs w:val="24"/>
        </w:rPr>
        <w:t>如课程名称相近但课程编号不同，一般是同一门课程在不同年级培养方案中有所调整（如课时、学分等），通常可以进行互相认定。但此情况下辅修学生无法直接选课，需联系</w:t>
      </w:r>
      <w:r>
        <w:rPr>
          <w:rFonts w:ascii="宋体" w:eastAsia="宋体" w:hAnsi="宋体" w:hint="eastAsia"/>
          <w:sz w:val="24"/>
          <w:szCs w:val="24"/>
        </w:rPr>
        <w:t>林</w:t>
      </w:r>
      <w:r>
        <w:rPr>
          <w:rFonts w:ascii="宋体" w:eastAsia="宋体" w:hAnsi="宋体" w:hint="eastAsia"/>
          <w:sz w:val="24"/>
          <w:szCs w:val="24"/>
        </w:rPr>
        <w:t>老师进行选课。在全校课表中能查到开课的课程，但在辅修选课界面没有该课程的，一般是系统中未设置辅修课容量，需联系</w:t>
      </w:r>
      <w:r>
        <w:rPr>
          <w:rFonts w:ascii="宋体" w:eastAsia="宋体" w:hAnsi="宋体" w:hint="eastAsia"/>
          <w:sz w:val="24"/>
          <w:szCs w:val="24"/>
        </w:rPr>
        <w:t>林</w:t>
      </w:r>
      <w:r>
        <w:rPr>
          <w:rFonts w:ascii="宋体" w:eastAsia="宋体" w:hAnsi="宋体" w:hint="eastAsia"/>
          <w:sz w:val="24"/>
          <w:szCs w:val="24"/>
        </w:rPr>
        <w:t>老师进行设置。</w:t>
      </w:r>
    </w:p>
    <w:p w14:paraId="4F072DBB" w14:textId="77777777" w:rsidR="0034634E" w:rsidRPr="0034634E" w:rsidRDefault="0034634E" w:rsidP="0034634E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4CCF5374" w14:textId="0F6A1FF1" w:rsidR="00D518C1" w:rsidRDefault="00D518C1">
      <w:pPr>
        <w:widowControl/>
        <w:jc w:val="left"/>
        <w:rPr>
          <w:rFonts w:ascii="宋体" w:eastAsia="宋体" w:hAnsi="宋体"/>
          <w:sz w:val="22"/>
        </w:rPr>
      </w:pPr>
      <w:r>
        <w:rPr>
          <w:rFonts w:ascii="宋体" w:eastAsia="宋体" w:hAnsi="宋体"/>
          <w:sz w:val="22"/>
        </w:rPr>
        <w:br w:type="page"/>
      </w:r>
    </w:p>
    <w:p w14:paraId="75581406" w14:textId="77777777" w:rsidR="00663E2A" w:rsidRPr="00663E2A" w:rsidRDefault="00663E2A" w:rsidP="00990C45">
      <w:pPr>
        <w:widowControl/>
        <w:jc w:val="left"/>
        <w:rPr>
          <w:rFonts w:ascii="宋体" w:eastAsia="宋体" w:hAnsi="宋体"/>
          <w:sz w:val="22"/>
        </w:rPr>
      </w:pPr>
    </w:p>
    <w:p w14:paraId="21684DB6" w14:textId="0263E625" w:rsidR="00663E2A" w:rsidRPr="00663E2A" w:rsidRDefault="00663E2A" w:rsidP="00EF4E46">
      <w:pPr>
        <w:spacing w:line="360" w:lineRule="auto"/>
        <w:rPr>
          <w:rFonts w:ascii="宋体" w:eastAsia="宋体" w:hAnsi="宋体"/>
          <w:sz w:val="22"/>
        </w:rPr>
      </w:pPr>
      <w:r w:rsidRPr="00EF4E46">
        <w:rPr>
          <w:rFonts w:ascii="宋体" w:eastAsia="宋体" w:hAnsi="宋体" w:hint="eastAsia"/>
          <w:sz w:val="24"/>
          <w:szCs w:val="24"/>
        </w:rPr>
        <w:t>附</w:t>
      </w:r>
      <w:r w:rsidR="00F9296F">
        <w:rPr>
          <w:rFonts w:ascii="宋体" w:eastAsia="宋体" w:hAnsi="宋体" w:hint="eastAsia"/>
          <w:sz w:val="24"/>
          <w:szCs w:val="24"/>
        </w:rPr>
        <w:t>1</w:t>
      </w:r>
      <w:r w:rsidRPr="00EF4E46">
        <w:rPr>
          <w:rFonts w:ascii="宋体" w:eastAsia="宋体" w:hAnsi="宋体" w:hint="eastAsia"/>
          <w:sz w:val="24"/>
          <w:szCs w:val="24"/>
        </w:rPr>
        <w:t>：202</w:t>
      </w:r>
      <w:r w:rsidR="00EF4E46" w:rsidRPr="00EF4E46">
        <w:rPr>
          <w:rFonts w:ascii="宋体" w:eastAsia="宋体" w:hAnsi="宋体"/>
          <w:sz w:val="24"/>
          <w:szCs w:val="24"/>
        </w:rPr>
        <w:t>2</w:t>
      </w:r>
      <w:r w:rsidRPr="00EF4E46">
        <w:rPr>
          <w:rFonts w:ascii="宋体" w:eastAsia="宋体" w:hAnsi="宋体" w:hint="eastAsia"/>
          <w:sz w:val="24"/>
          <w:szCs w:val="24"/>
        </w:rPr>
        <w:t>级</w:t>
      </w:r>
      <w:r w:rsidR="00EF4E46" w:rsidRPr="00EF4E46">
        <w:rPr>
          <w:rFonts w:ascii="宋体" w:eastAsia="宋体" w:hAnsi="宋体" w:hint="eastAsia"/>
          <w:sz w:val="24"/>
          <w:szCs w:val="24"/>
        </w:rPr>
        <w:t>生物医学工程本科专业</w:t>
      </w:r>
      <w:r w:rsidRPr="00EF4E46">
        <w:rPr>
          <w:rFonts w:ascii="宋体" w:eastAsia="宋体" w:hAnsi="宋体" w:hint="eastAsia"/>
          <w:sz w:val="24"/>
          <w:szCs w:val="24"/>
        </w:rPr>
        <w:t>辅修学位</w:t>
      </w:r>
      <w:r w:rsidR="00EF4E46" w:rsidRPr="00EF4E46">
        <w:rPr>
          <w:rFonts w:ascii="宋体" w:eastAsia="宋体" w:hAnsi="宋体" w:hint="eastAsia"/>
          <w:sz w:val="24"/>
          <w:szCs w:val="24"/>
        </w:rPr>
        <w:t>培养方案</w:t>
      </w:r>
    </w:p>
    <w:tbl>
      <w:tblPr>
        <w:tblW w:w="97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1034"/>
        <w:gridCol w:w="2904"/>
        <w:gridCol w:w="553"/>
        <w:gridCol w:w="478"/>
        <w:gridCol w:w="448"/>
        <w:gridCol w:w="478"/>
        <w:gridCol w:w="448"/>
        <w:gridCol w:w="565"/>
        <w:gridCol w:w="633"/>
        <w:gridCol w:w="633"/>
        <w:gridCol w:w="463"/>
        <w:gridCol w:w="1048"/>
      </w:tblGrid>
      <w:tr w:rsidR="00EF4E46" w:rsidRPr="00EF4E46" w14:paraId="6E652B07" w14:textId="77777777" w:rsidTr="00EF4E46">
        <w:trPr>
          <w:trHeight w:val="585"/>
          <w:jc w:val="center"/>
        </w:trPr>
        <w:tc>
          <w:tcPr>
            <w:tcW w:w="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0B63BF4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AD81C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585C3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D7DC7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328E2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3D83AFA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F76D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实验</w:t>
            </w:r>
          </w:p>
          <w:p w14:paraId="5229A4B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A1476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讨论</w:t>
            </w:r>
          </w:p>
          <w:p w14:paraId="203D912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F6C20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课外</w:t>
            </w:r>
          </w:p>
          <w:p w14:paraId="397FB6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8672E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F2D2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0989DB4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学年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AEA3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2ED30F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0333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考核</w:t>
            </w:r>
          </w:p>
          <w:p w14:paraId="7FD4942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445B0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EF4E46" w:rsidRPr="00EF4E46" w14:paraId="4F05CBB9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A30A5A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50BAA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16A76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电子电路基础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2241D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4499F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D36FC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74C17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2FFD8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1EF0F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0E753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B492A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6A12C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5FA33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EF4E46" w:rsidRPr="00EF4E46" w14:paraId="7BD6D733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C65688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67C1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6CEB7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分子与细胞基础实验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9332A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0B813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68220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EEF9C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F0415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06C9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662329" w14:textId="1765BFC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5FA399" w14:textId="25912338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141E4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D9EFF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627350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7C0AB9E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8A04C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B11D0052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E5C22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人体解剖与生理学（研讨）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56EC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B02EA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FB8DF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833FB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3106D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DF024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661CE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709B79" w14:textId="782E8CE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092F9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73EBB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2CB15FB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92A546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F53E8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6D6B1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B2DA6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7080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FD758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919DB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5C7D2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3AFF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1835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F8945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60CC5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8BF88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F09F9F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417397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03762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D952D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4B1E2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D08C2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9E2AD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DE05B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8E5A9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36C25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C9D81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7316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2AD00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7A75E6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0E633F0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CC6FA2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7795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B1110320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A8148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电磁场与波（全英文）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2839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26BE7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6389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95023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83F01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9FA8C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1BD4F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67B7A" w14:textId="5780CF26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7BA6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9F0DE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7D72CD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A6334D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EDD2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B1110041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C4784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数字信号处理（双语、研讨）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668B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2B640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A8776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FA23C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3B76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36BF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6D60B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24AEEB" w14:textId="6F9C100F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571D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1B3BF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108A172A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4E03F52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EA195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DBBFD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生物分析与传感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含实验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5B06F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26776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C0D16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2DAAB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FC048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46902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14EB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90FFB8" w14:textId="7AA79F54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AEDBB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2E980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4EE2B66C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CA74D9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58A7E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B11D0061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2ECB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生物系统建模与分析（研讨）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361B6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C6EB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41C13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9DF29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7020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93689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1F203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230DB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D2AA8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E4F6F4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461E9970" w14:textId="77777777" w:rsidTr="00465545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A7D278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6214C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B1100080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C4BD2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8B8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DEE69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4066C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B39DC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B9ECF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C550D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BB4B6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47AB11" w14:textId="6D102C86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7AB26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1B51D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DDC592B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53BF9DC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ED2B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B1120021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A747B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生物化学（研讨）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7718E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029B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10773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BA46A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3668E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639B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5028D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C205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B2829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4825B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任选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 w:rsidR="00EF4E46" w:rsidRPr="00EF4E46" w14:paraId="10E38A7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9557F3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FD59F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B1130023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71001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数据结构基础（双语）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1C73E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6413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01FC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E04F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AD73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2FB06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8F1B3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13BE8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805D9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94288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67939741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4433B9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51D33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B1110091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20CA2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机器学习与应用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F75C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A1DF4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FE545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F59E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DC4C4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67A22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C481E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B7EBDB" w14:textId="4414AE8A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E01D3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CD3C6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052C97F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41E964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779F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1C5B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物理化学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含实验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9D8C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0E8DC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6207A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CD3F6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063E2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8BB2B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54E28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84895A" w14:textId="1860B48B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960F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EABC9E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7A0EC3E6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1308EDA6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91AAF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59496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成像原理（全英文）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62F08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B256A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B2A52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75846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65641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BCDBA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3A31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D3470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57889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1FEE8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3C4B8089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37E4F5C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B739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19CC3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单片机原理与应用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BB40E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B5B45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D3251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43073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78F91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F7AF1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0585E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EF1317" w14:textId="48A279F1" w:rsidR="00EF4E46" w:rsidRPr="00EF4E46" w:rsidRDefault="004655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BC0B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1FBABB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80F87B9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378ED120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F98BC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74DC6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生物医学材料学（研讨）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38971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0A0D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BE4CE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98FEB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700F7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0F0E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BF054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3A8149" w14:textId="5F183B36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7E972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7A620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2AE416FC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66D6B49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DB3D1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B1130030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C4016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基因组科学与技术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双语</w:t>
            </w: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75FED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BF649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81C0F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D425E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BF2A3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C47B3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B6EB8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759280" w14:textId="1FB93E51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81FBD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A80C13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692D0C4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B52927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C9E60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8A6B9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医学图像处理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4F548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6BA25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403D9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86F30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25A65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6C035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C829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FA213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D8AAA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17653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0F49E47B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495FA454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2FFC0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B1120050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E4D71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工程电生理学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1C3D8A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7182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B181E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D235D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6863B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C6C29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24FE63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4017B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DBD6E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D10217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5F4E611F" w14:textId="77777777" w:rsidTr="00EF4E46">
        <w:trPr>
          <w:trHeight w:val="340"/>
          <w:jc w:val="center"/>
        </w:trPr>
        <w:tc>
          <w:tcPr>
            <w:tcW w:w="41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20CEF80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0E315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B1120802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876F5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生物技术综合实验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C6E77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AACD6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967DA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5E261D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E8E8D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399D2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4ED69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8ADDC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6C133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29BD41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二选一</w:t>
            </w:r>
          </w:p>
        </w:tc>
      </w:tr>
      <w:tr w:rsidR="00EF4E46" w:rsidRPr="00EF4E46" w14:paraId="45E673A8" w14:textId="77777777" w:rsidTr="00EF4E46">
        <w:trPr>
          <w:trHeight w:val="340"/>
          <w:jc w:val="center"/>
        </w:trPr>
        <w:tc>
          <w:tcPr>
            <w:tcW w:w="41" w:type="dxa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5CF0BB6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532449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B1110151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A3B647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医用电子系统综合课程设计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946648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24C39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70EDE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643DB0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9F89AB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711AFF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25731E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BE0E82" w14:textId="12A37F66" w:rsidR="00EF4E46" w:rsidRPr="00EF4E46" w:rsidRDefault="00990C45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F45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9DE6A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F4E46" w:rsidRPr="00EF4E46" w14:paraId="1CB94C7E" w14:textId="77777777" w:rsidTr="00EF4E46">
        <w:trPr>
          <w:trHeight w:val="340"/>
          <w:jc w:val="center"/>
        </w:trPr>
        <w:tc>
          <w:tcPr>
            <w:tcW w:w="4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vAlign w:val="center"/>
          </w:tcPr>
          <w:p w14:paraId="34EFC448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49C63C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6E1F5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575F1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704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E74B66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380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444652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4A8F74" w14:textId="77777777" w:rsidR="00EF4E46" w:rsidRPr="00EF4E46" w:rsidRDefault="00EF4E46" w:rsidP="00EF4E46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EF4E46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6E42E9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09C27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75C5DD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349471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2F6EC5" w14:textId="77777777" w:rsidR="00EF4E46" w:rsidRPr="00EF4E46" w:rsidRDefault="00EF4E46" w:rsidP="00EF4E46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2A5A9F93" w14:textId="1165FC95" w:rsidR="00585202" w:rsidRDefault="00585202" w:rsidP="00663E2A">
      <w:pPr>
        <w:rPr>
          <w:rFonts w:ascii="宋体" w:eastAsia="宋体" w:hAnsi="宋体"/>
        </w:rPr>
      </w:pPr>
    </w:p>
    <w:p w14:paraId="30FA679F" w14:textId="212EDCAF" w:rsidR="00663E2A" w:rsidRPr="00663E2A" w:rsidRDefault="00585202" w:rsidP="00585202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268E9501" w14:textId="13EAEF83" w:rsidR="00585202" w:rsidRPr="00663E2A" w:rsidRDefault="00F9296F" w:rsidP="00585202">
      <w:pPr>
        <w:spacing w:line="360" w:lineRule="auto"/>
        <w:rPr>
          <w:rFonts w:ascii="宋体" w:eastAsia="宋体" w:hAnsi="宋体"/>
          <w:sz w:val="22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附2：</w:t>
      </w:r>
      <w:r w:rsidR="00585202" w:rsidRPr="00EF4E46">
        <w:rPr>
          <w:rFonts w:ascii="宋体" w:eastAsia="宋体" w:hAnsi="宋体" w:hint="eastAsia"/>
          <w:sz w:val="24"/>
          <w:szCs w:val="24"/>
        </w:rPr>
        <w:t>202</w:t>
      </w:r>
      <w:r w:rsidR="00585202">
        <w:rPr>
          <w:rFonts w:ascii="宋体" w:eastAsia="宋体" w:hAnsi="宋体"/>
          <w:sz w:val="24"/>
          <w:szCs w:val="24"/>
        </w:rPr>
        <w:t>3</w:t>
      </w:r>
      <w:r w:rsidR="00585202" w:rsidRPr="00EF4E46">
        <w:rPr>
          <w:rFonts w:ascii="宋体" w:eastAsia="宋体" w:hAnsi="宋体" w:hint="eastAsia"/>
          <w:sz w:val="24"/>
          <w:szCs w:val="24"/>
        </w:rPr>
        <w:t>级生物医学工程本科专业辅修学位培养方案</w:t>
      </w:r>
    </w:p>
    <w:tbl>
      <w:tblPr>
        <w:tblW w:w="968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2904"/>
        <w:gridCol w:w="553"/>
        <w:gridCol w:w="478"/>
        <w:gridCol w:w="448"/>
        <w:gridCol w:w="478"/>
        <w:gridCol w:w="448"/>
        <w:gridCol w:w="565"/>
        <w:gridCol w:w="633"/>
        <w:gridCol w:w="633"/>
        <w:gridCol w:w="463"/>
        <w:gridCol w:w="1048"/>
      </w:tblGrid>
      <w:tr w:rsidR="00585202" w:rsidRPr="006A1742" w14:paraId="1DD9D77B" w14:textId="77777777" w:rsidTr="00AE00E7">
        <w:trPr>
          <w:trHeight w:val="585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F7069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C5277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882B8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FA49A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6DE7AE2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111A5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实验</w:t>
            </w:r>
          </w:p>
          <w:p w14:paraId="672D0F9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BB06E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讨论</w:t>
            </w:r>
          </w:p>
          <w:p w14:paraId="100525A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82986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课外</w:t>
            </w:r>
          </w:p>
          <w:p w14:paraId="1D1CFF8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84D28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8CC2F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4920030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学年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21DF9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6A8B83D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4D9CC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考核</w:t>
            </w:r>
          </w:p>
          <w:p w14:paraId="0D85728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87DA9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585202" w:rsidRPr="006A1742" w14:paraId="1EC0292D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2C507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18BE3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电子电路基础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458ED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8649B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C6C95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281DE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0FD8F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0388D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A4BB4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B073B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54422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7A594A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5202" w:rsidRPr="006A1742" w14:paraId="6C8FEBD7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F86D2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B11D0050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8047C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人体解剖与生理学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4EC2F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9A223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1FA9C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C1965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B1F11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7A8C2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6029D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32A76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4CE30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AE3765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2C3B8F95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7824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B11D0040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2CC7D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FC315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FEB2F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23E74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6D325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31046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A81CFB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0B389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87A64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035B3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CE5FBB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2C12CD66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000A5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B11D0030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9982D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3C9C9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51033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F4EFE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1A36CA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8CC58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83552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66124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D8239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D9D34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8B6E4A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625A8889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5E9B9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B1100111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83F26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分子与细胞基础实验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F65D1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5EEE4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E75A2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7B687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6330D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56588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8F803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35E4E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9AD9D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A4E7B9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2C83B5DE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34D1E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B1110320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6648F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电磁场与波（全英文）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0AEE3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1D22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C80D0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A82D0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D4C9A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47D5A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DCD31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9B0E9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8CA78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02CD1D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368F40D1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E4C17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B1110200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DDE3F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生物与医药基础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7E70D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BC9FB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48B3C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25DA3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326D8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A0378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7DD51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65621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7030B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09D724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10CF71CC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B6695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B1120042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F5140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生物分析与传感（含实验）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0DA14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F06FF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0339E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D14C7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6EC97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32E2F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39312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1FC42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B56A0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B18887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64B986D5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4D4EE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B11D0062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D93C8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生物系统建模与分析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F2DE0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3BBA1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5F184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32B19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D47D6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DB6FB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59D29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EFCDB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B45C9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510F01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CAF9DBE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7681C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B1130025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5CA3E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数据结构与算法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099AA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7E030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471D0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3073B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D366A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16F41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9E9F6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56CB4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C027F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CB41F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任选</w:t>
            </w: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</w:t>
            </w: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 w:rsidR="00585202" w:rsidRPr="006A1742" w14:paraId="46CA8852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434E3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B1120022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1CD67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5D8E4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28AA0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0F1BF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B0D2A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D6D0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9BF5F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37D17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6B4F5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CFB4A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51D0F7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6D29B90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DC7D8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B1140011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C9097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类脑智能的脑科学基础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7D47D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39D7A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11EAC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6852A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375DE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1B532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518AA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403AC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1A9FA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6CBE6F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730B96F7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A6CB1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B1110042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C9FAC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数字信号处理（双语）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A6CB2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5CCAB1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CBE72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7052B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21CDC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E05E4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8E985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77692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098FF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E53414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045F63CD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AB684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B1110031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CD6BC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单片机原理与应用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AD6DC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59C1D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6D23D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0438A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FD76B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C1335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DB52B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00321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8E2B0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160F8C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3460B9F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845F3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B1130030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451C6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基因组科学与技术</w:t>
            </w: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双语</w:t>
            </w: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5FF62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72583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AECBA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C6F2A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579A4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C5822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20255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45FD9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1D273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75979C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6C40D32D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38A55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B1120012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2B8E2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物理化学（含实验）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F9A47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2766D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9FFD8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CDCDD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5F0BA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4F996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BCEF0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2B3EC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13501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F3BA59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0EFE0F77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F2664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B1120032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4B62A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生物医学材料学（含实验）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15645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B7EB4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C9ABB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CCF8F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78478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5D664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2A8AC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1A3F2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F636C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A0482F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78D8EAAA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A3FA4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C582E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医学图像处理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3AF31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8B9A4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AAA47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73F05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1D869F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66D8B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94BB1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DA870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7ABC0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8C6A5A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11A2C303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AF723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BDAEE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生物数据分析与实践（含实验）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EC991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BA86E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D76EC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C13D6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5E71E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44E67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4A2F8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0D64C6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DFAB8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C49C09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CF59F5E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20175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B1110052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2C545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成像原理（全英文）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AD374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2DBB7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7C971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BC702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2716C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A1BA3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72B03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DF2A1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5D79DC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18C2CB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2E06CECC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EFA6C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B1110210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DDDAA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生物医学光子学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1A725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A1517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C0191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8FDB7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E3C53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12A0E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B3C5C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B6AFB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80E70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2D1EE4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590F1924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3823E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C62CC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工程电生理学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B1DD8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8BBC0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B9901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DAA97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A4EB0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D9B52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08515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2485B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629950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47943F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3A85418C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44554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B1120802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87EDB7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生物技术综合实验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B7616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211AD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0F835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2EAD9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C780E9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A91D7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DB7E1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3815D3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E1386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3CCCA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三选一</w:t>
            </w:r>
          </w:p>
        </w:tc>
      </w:tr>
      <w:tr w:rsidR="00585202" w:rsidRPr="006A1742" w14:paraId="296B7E46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3067E2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B1110151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0E22A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医用电子系统综合课程设计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53C9B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6F418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31F17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0A6EF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503E9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7D210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69205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0BCF1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1401B1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91AB76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4AFA44C7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D803F3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B1111521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1C347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生物医学大数据综合课程设计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15224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D1CDD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D2CA8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B1A9C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CB7C0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62FE7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C95C9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F3127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18FDE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2D18579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585202" w:rsidRPr="006A1742" w14:paraId="1038C949" w14:textId="77777777" w:rsidTr="00AE00E7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E2D6D9E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B1100080</w:t>
            </w:r>
          </w:p>
        </w:tc>
        <w:tc>
          <w:tcPr>
            <w:tcW w:w="2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D332BF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4E960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DED08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F1BAA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92980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DFD61A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25AA2B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FDFDE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01547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F11334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E884BB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585202" w:rsidRPr="006A1742" w14:paraId="2941C21D" w14:textId="77777777" w:rsidTr="00AE00E7">
        <w:trPr>
          <w:trHeight w:val="247"/>
          <w:jc w:val="center"/>
        </w:trPr>
        <w:tc>
          <w:tcPr>
            <w:tcW w:w="3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8EB6B4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0418A5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32322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BAF590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576</w:t>
            </w:r>
          </w:p>
        </w:tc>
        <w:tc>
          <w:tcPr>
            <w:tcW w:w="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6B3E4D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41D128" w14:textId="77777777" w:rsidR="00585202" w:rsidRPr="006A1742" w:rsidRDefault="00585202" w:rsidP="00AE00E7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6A1742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01ECC8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E59B3C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8119D3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C88301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567E8C" w14:textId="77777777" w:rsidR="00585202" w:rsidRPr="006A1742" w:rsidRDefault="00585202" w:rsidP="00AE00E7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5AC092BF" w14:textId="77777777" w:rsidR="00585202" w:rsidRPr="00663E2A" w:rsidRDefault="00585202" w:rsidP="00585202">
      <w:pPr>
        <w:rPr>
          <w:rFonts w:ascii="宋体" w:eastAsia="宋体" w:hAnsi="宋体"/>
        </w:rPr>
      </w:pPr>
    </w:p>
    <w:p w14:paraId="28CA9CC7" w14:textId="77777777" w:rsidR="00585202" w:rsidRPr="00663E2A" w:rsidRDefault="00585202" w:rsidP="00585202">
      <w:pPr>
        <w:rPr>
          <w:rFonts w:ascii="宋体" w:eastAsia="宋体" w:hAnsi="宋体"/>
        </w:rPr>
      </w:pPr>
    </w:p>
    <w:p w14:paraId="30518D99" w14:textId="6A8BE79B" w:rsidR="00F236D2" w:rsidRDefault="00F236D2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113F2531" w14:textId="77649C41" w:rsidR="00F236D2" w:rsidRPr="00663E2A" w:rsidRDefault="00F236D2" w:rsidP="00F236D2">
      <w:pPr>
        <w:spacing w:line="360" w:lineRule="auto"/>
        <w:rPr>
          <w:rFonts w:ascii="宋体" w:eastAsia="宋体" w:hAnsi="宋体"/>
          <w:sz w:val="22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附</w:t>
      </w:r>
      <w:r w:rsidR="00C108B8"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：</w:t>
      </w:r>
      <w:r w:rsidRPr="00EF4E46">
        <w:rPr>
          <w:rFonts w:ascii="宋体" w:eastAsia="宋体" w:hAnsi="宋体" w:hint="eastAsia"/>
          <w:sz w:val="24"/>
          <w:szCs w:val="24"/>
        </w:rPr>
        <w:t>202</w:t>
      </w:r>
      <w:r>
        <w:rPr>
          <w:rFonts w:ascii="宋体" w:eastAsia="宋体" w:hAnsi="宋体"/>
          <w:sz w:val="24"/>
          <w:szCs w:val="24"/>
        </w:rPr>
        <w:t>4</w:t>
      </w:r>
      <w:r w:rsidRPr="00EF4E46">
        <w:rPr>
          <w:rFonts w:ascii="宋体" w:eastAsia="宋体" w:hAnsi="宋体" w:hint="eastAsia"/>
          <w:sz w:val="24"/>
          <w:szCs w:val="24"/>
        </w:rPr>
        <w:t>级生物医学工程本科专业辅修学位培养方案</w:t>
      </w:r>
    </w:p>
    <w:tbl>
      <w:tblPr>
        <w:tblW w:w="97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2915"/>
        <w:gridCol w:w="556"/>
        <w:gridCol w:w="480"/>
        <w:gridCol w:w="450"/>
        <w:gridCol w:w="480"/>
        <w:gridCol w:w="450"/>
        <w:gridCol w:w="568"/>
        <w:gridCol w:w="636"/>
        <w:gridCol w:w="636"/>
        <w:gridCol w:w="465"/>
        <w:gridCol w:w="1052"/>
      </w:tblGrid>
      <w:tr w:rsidR="00C108B8" w:rsidRPr="0099741A" w14:paraId="423E6D4E" w14:textId="77777777" w:rsidTr="00417CF4">
        <w:trPr>
          <w:trHeight w:val="585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00D3E7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235CE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AF46B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386A3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544F9F5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A1956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实验</w:t>
            </w:r>
          </w:p>
          <w:p w14:paraId="0AECF8A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0C7BB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讨论</w:t>
            </w:r>
          </w:p>
          <w:p w14:paraId="39F2A27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4EEB7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课外</w:t>
            </w:r>
          </w:p>
          <w:p w14:paraId="6AAD392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7795F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周学时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C01E8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35603B6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学年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D3726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授课</w:t>
            </w:r>
          </w:p>
          <w:p w14:paraId="15D9862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FD709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考核</w:t>
            </w:r>
          </w:p>
          <w:p w14:paraId="19D567E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0036A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C108B8" w:rsidRPr="0099741A" w14:paraId="072BE575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F416B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B1110010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191C7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电子电路基础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66BA5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0811D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A0913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EEA77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9C6A7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AC001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8D1F9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00DF0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7827B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979495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108B8" w:rsidRPr="0099741A" w14:paraId="3E3ED4EB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0E7E5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B11D0050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128CD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人体解剖与生理学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7B2639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A3238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97723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05CFA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FCC0B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7B08E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112B2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B181E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D296F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0F5BC20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6268B2F0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7B052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B11D0040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98265F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信号与系统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8E8DA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DDCA4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A550D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1A521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CC395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C0712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C2E2E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88898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11857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3A1C9E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1BB71C2E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A57D5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B11D0030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C6A93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分子与细胞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5622F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88D10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C7A4D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0C189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1800B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E05E9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99DFA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2531C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F376A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1C034B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38176D35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AC0D29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B1110320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5B1E4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电磁场与波（全英文）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A5719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02B77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4550B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37037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8D4E9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0CC69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2AFFC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A3FB6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F013D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367AF3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4A4EDE65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C5552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B1110200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61B82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生物与医药基础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E18B8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8B3779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FFADE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BF4CC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F19B0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D442F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1AC4A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F6B48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478569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9DC302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56A0D16C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B6AB2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B1120042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D09E3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生物分析与传感（含实验）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52231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18AF9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E14773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2F3B0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F8232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6A78E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ADCE1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C78EB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BBA86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39272E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490AB923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8F018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B11D0062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3AD4C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生物系统建模与分析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02122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7EB0F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56DA6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066F8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F13F0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0C814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C788E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DC148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0B8C1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0AA939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52637B91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B6D4DD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B1130025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5091B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数据结构与算法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F3EEE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21F04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0AFEF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E47EF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E84BF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B5FE3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E58CF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5EDB6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13737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441FBB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任选</w:t>
            </w: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</w:t>
            </w: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学分</w:t>
            </w:r>
          </w:p>
        </w:tc>
      </w:tr>
      <w:tr w:rsidR="00C108B8" w:rsidRPr="0099741A" w14:paraId="25A077F6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8857D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B1120022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29DED9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生物化学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B01BE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2A942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819D7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82B22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F9466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0FAFA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D223E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B95D3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3AF01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1855CE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5865CD81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26CDB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B1140011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3AECBE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类脑智能的脑科学基础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D168B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ABCBE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0B9AA4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C5D4A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7B343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8E713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199A83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D7150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C4E9F9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4D0280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50217F74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489A20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B1110042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18FFE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数字信号处理（双语）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1DAD8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9652B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EFB49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9F089C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E19D1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54250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1CE3F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63637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EA833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B80842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1DF1FEBE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2356D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B1110031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C642F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单片机原理与应用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0358D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75086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D0236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EABA9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046DE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1F9CC6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22705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3BAD9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7E5AD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D7072D4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0EEFBB66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C67CB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B1130030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AA589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基因组科学与技术</w:t>
            </w: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(</w:t>
            </w: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双语</w:t>
            </w: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615348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8C13A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DBB36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7D80C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AC24BC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E0EF8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51BB4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8B47B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E4B5A6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D6EA85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6D1C7941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F4EBA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B1120012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0251D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物理化学（含实验）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C09B66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A8B5A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24DFF9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554277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7ADC9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6E71D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111F4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EA34D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FA2FF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70DF27C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23595F30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64965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B1120032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5E87ED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生物医学材料学（含实验）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55F17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31D3E6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EF6C3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16D39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C12E3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17ABE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2AC3A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DA034A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11E9B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3F66D9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46372CE4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A56B7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B1110060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17679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医学图像处理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EE567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77CCB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3F4EC1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611C18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23A91C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F7D73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09055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B1FC88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5DCE8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C8A38C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7ABDC9A9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C20A6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B1130051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1620F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生物数据分析与实践（含实验）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FC17E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2E914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89056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5A1E0E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3D70F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2330A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0E8C1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20963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93053C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0A431F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0C0F7387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EE4A9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B1110052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B02F7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成像原理（全英文）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18B87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68E8A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B2E09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A5F772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6AA24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E1585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06B87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0DF127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D4D87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804623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3CD6CCC3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CFA81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B1110210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0F82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生物医学光子学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CEC38D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4E9AE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996C4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DCC4C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B74E07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DD4834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BD4EA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57E388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64A615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841998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0CC736E8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7A27F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B1120051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45AE68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工程电生理学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E4A6F5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9DE2C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C10B5B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8172E4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C563D1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73890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5BD4C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7FF12A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F7BCFF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+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E5DFCB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108596E1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9212A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B1120802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E3AA7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生物技术综合实验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0EE6AE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B4601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D6A1F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D0FDA7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3C01D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20227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D755B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0064E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2C1C2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40F86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三选一</w:t>
            </w:r>
          </w:p>
        </w:tc>
      </w:tr>
      <w:tr w:rsidR="00C108B8" w:rsidRPr="0099741A" w14:paraId="77291EAD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F9EFF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B1110151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77690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医用电子系统综合课程设计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047E38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96AF3E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71C8CCF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52C68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960C8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6B131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C781C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CA092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5CE0BE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ABD577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136490D7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F8ADAF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B1111521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D001DC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生物医学大数据综合课程设计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82937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45F021C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E0BE84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F9BFB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33BDF5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F2DD2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219DF0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58DF78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25E6DD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BA85227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108B8" w:rsidRPr="0099741A" w14:paraId="5CE2650D" w14:textId="77777777" w:rsidTr="00417CF4">
        <w:trPr>
          <w:trHeight w:val="247"/>
          <w:jc w:val="center"/>
        </w:trPr>
        <w:tc>
          <w:tcPr>
            <w:tcW w:w="10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415467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B1100080</w:t>
            </w:r>
          </w:p>
        </w:tc>
        <w:tc>
          <w:tcPr>
            <w:tcW w:w="2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F3C620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left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毕业设计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A8A5003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2C3AE9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DCE2D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2F76F6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78C031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871FD7B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161DD2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382B55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7493D7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B587DE5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C108B8" w:rsidRPr="0099741A" w14:paraId="709E9D46" w14:textId="77777777" w:rsidTr="00417CF4">
        <w:trPr>
          <w:trHeight w:val="247"/>
          <w:jc w:val="center"/>
        </w:trPr>
        <w:tc>
          <w:tcPr>
            <w:tcW w:w="39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44B79AA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E8755B6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49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EFF0C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960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F4A49D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512</w:t>
            </w:r>
          </w:p>
        </w:tc>
        <w:tc>
          <w:tcPr>
            <w:tcW w:w="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F5BD600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4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12DBC55" w14:textId="77777777" w:rsidR="00C108B8" w:rsidRPr="0099741A" w:rsidRDefault="00C108B8" w:rsidP="00417CF4">
            <w:pPr>
              <w:autoSpaceDE w:val="0"/>
              <w:autoSpaceDN w:val="0"/>
              <w:adjustRightInd w:val="0"/>
              <w:spacing w:line="216" w:lineRule="exact"/>
              <w:ind w:left="20"/>
              <w:jc w:val="center"/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</w:pPr>
            <w:r w:rsidRPr="0099741A">
              <w:rPr>
                <w:rFonts w:ascii="宋体" w:eastAsia="宋体" w:hAnsi="Times New Roman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29EC5F2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01CB02D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79F9154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971B55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3006138" w14:textId="77777777" w:rsidR="00C108B8" w:rsidRPr="0099741A" w:rsidRDefault="00C108B8" w:rsidP="00417CF4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14:paraId="14410E96" w14:textId="77777777" w:rsidR="00663E2A" w:rsidRPr="00F236D2" w:rsidRDefault="00663E2A" w:rsidP="00663E2A">
      <w:pPr>
        <w:rPr>
          <w:rFonts w:ascii="宋体" w:eastAsia="宋体" w:hAnsi="宋体"/>
        </w:rPr>
      </w:pPr>
    </w:p>
    <w:sectPr w:rsidR="00663E2A" w:rsidRPr="00F236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2157A" w14:textId="77777777" w:rsidR="007F5F1C" w:rsidRDefault="007F5F1C" w:rsidP="00663E2A">
      <w:r>
        <w:separator/>
      </w:r>
    </w:p>
  </w:endnote>
  <w:endnote w:type="continuationSeparator" w:id="0">
    <w:p w14:paraId="7D4D6800" w14:textId="77777777" w:rsidR="007F5F1C" w:rsidRDefault="007F5F1C" w:rsidP="0066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A4A8A" w14:textId="77777777" w:rsidR="007F5F1C" w:rsidRDefault="007F5F1C" w:rsidP="00663E2A">
      <w:r>
        <w:separator/>
      </w:r>
    </w:p>
  </w:footnote>
  <w:footnote w:type="continuationSeparator" w:id="0">
    <w:p w14:paraId="7403105E" w14:textId="77777777" w:rsidR="007F5F1C" w:rsidRDefault="007F5F1C" w:rsidP="00663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C0830"/>
    <w:multiLevelType w:val="hybridMultilevel"/>
    <w:tmpl w:val="7D9E8FE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22C18"/>
    <w:multiLevelType w:val="hybridMultilevel"/>
    <w:tmpl w:val="82662C8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5A24D26"/>
    <w:multiLevelType w:val="hybridMultilevel"/>
    <w:tmpl w:val="E9D6730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42F2AC38">
      <w:start w:val="2"/>
      <w:numFmt w:val="japaneseCounting"/>
      <w:lvlText w:val="%2、"/>
      <w:lvlJc w:val="left"/>
      <w:pPr>
        <w:ind w:left="126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69AD6AA4"/>
    <w:multiLevelType w:val="hybridMultilevel"/>
    <w:tmpl w:val="B37880FE"/>
    <w:lvl w:ilvl="0" w:tplc="BECC4DCA">
      <w:start w:val="1"/>
      <w:numFmt w:val="decimal"/>
      <w:lvlText w:val="%1、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0" w:hanging="420"/>
      </w:pPr>
    </w:lvl>
    <w:lvl w:ilvl="2" w:tplc="0409001B" w:tentative="1">
      <w:start w:val="1"/>
      <w:numFmt w:val="lowerRoman"/>
      <w:lvlText w:val="%3."/>
      <w:lvlJc w:val="righ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9" w:tentative="1">
      <w:start w:val="1"/>
      <w:numFmt w:val="lowerLetter"/>
      <w:lvlText w:val="%5)"/>
      <w:lvlJc w:val="left"/>
      <w:pPr>
        <w:ind w:left="2120" w:hanging="420"/>
      </w:pPr>
    </w:lvl>
    <w:lvl w:ilvl="5" w:tplc="0409001B" w:tentative="1">
      <w:start w:val="1"/>
      <w:numFmt w:val="lowerRoman"/>
      <w:lvlText w:val="%6."/>
      <w:lvlJc w:val="righ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9" w:tentative="1">
      <w:start w:val="1"/>
      <w:numFmt w:val="lowerLetter"/>
      <w:lvlText w:val="%8)"/>
      <w:lvlJc w:val="left"/>
      <w:pPr>
        <w:ind w:left="3380" w:hanging="420"/>
      </w:pPr>
    </w:lvl>
    <w:lvl w:ilvl="8" w:tplc="0409001B" w:tentative="1">
      <w:start w:val="1"/>
      <w:numFmt w:val="lowerRoman"/>
      <w:lvlText w:val="%9."/>
      <w:lvlJc w:val="right"/>
      <w:pPr>
        <w:ind w:left="380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A5B"/>
    <w:rsid w:val="00016CD1"/>
    <w:rsid w:val="00047201"/>
    <w:rsid w:val="00095A52"/>
    <w:rsid w:val="000C27CA"/>
    <w:rsid w:val="00182703"/>
    <w:rsid w:val="001E5729"/>
    <w:rsid w:val="0030052D"/>
    <w:rsid w:val="00303AE1"/>
    <w:rsid w:val="0034634E"/>
    <w:rsid w:val="00380279"/>
    <w:rsid w:val="003A1405"/>
    <w:rsid w:val="00465545"/>
    <w:rsid w:val="004A32EB"/>
    <w:rsid w:val="004D7194"/>
    <w:rsid w:val="00546E3D"/>
    <w:rsid w:val="00585202"/>
    <w:rsid w:val="00662E15"/>
    <w:rsid w:val="00663E2A"/>
    <w:rsid w:val="006B3C51"/>
    <w:rsid w:val="00716E6D"/>
    <w:rsid w:val="007A7442"/>
    <w:rsid w:val="007B1BC7"/>
    <w:rsid w:val="007F5F1C"/>
    <w:rsid w:val="00820A3E"/>
    <w:rsid w:val="008F22F4"/>
    <w:rsid w:val="00990C45"/>
    <w:rsid w:val="009F0A5B"/>
    <w:rsid w:val="00A43B64"/>
    <w:rsid w:val="00BD6D9D"/>
    <w:rsid w:val="00C049F1"/>
    <w:rsid w:val="00C108B8"/>
    <w:rsid w:val="00C73CF4"/>
    <w:rsid w:val="00D518C1"/>
    <w:rsid w:val="00D67DD9"/>
    <w:rsid w:val="00D830A2"/>
    <w:rsid w:val="00D83E06"/>
    <w:rsid w:val="00D9112C"/>
    <w:rsid w:val="00E30D18"/>
    <w:rsid w:val="00E6420F"/>
    <w:rsid w:val="00EF4E46"/>
    <w:rsid w:val="00F236D2"/>
    <w:rsid w:val="00F25BFE"/>
    <w:rsid w:val="00F33602"/>
    <w:rsid w:val="00F86F57"/>
    <w:rsid w:val="00F9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C983E5"/>
  <w15:chartTrackingRefBased/>
  <w15:docId w15:val="{1FF5BCB2-AF91-4E12-BDB3-6B55E1B25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63E2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3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3E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3E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3E2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63E2A"/>
    <w:rPr>
      <w:b/>
      <w:bCs/>
      <w:kern w:val="44"/>
      <w:sz w:val="44"/>
      <w:szCs w:val="44"/>
    </w:rPr>
  </w:style>
  <w:style w:type="paragraph" w:styleId="a7">
    <w:name w:val="List Paragraph"/>
    <w:basedOn w:val="a"/>
    <w:uiPriority w:val="34"/>
    <w:qFormat/>
    <w:rsid w:val="00663E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5</Pages>
  <Words>615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玄悦</dc:creator>
  <cp:keywords/>
  <dc:description/>
  <cp:lastModifiedBy>玄悦 林</cp:lastModifiedBy>
  <cp:revision>23</cp:revision>
  <dcterms:created xsi:type="dcterms:W3CDTF">2023-05-12T08:04:00Z</dcterms:created>
  <dcterms:modified xsi:type="dcterms:W3CDTF">2025-12-11T04:00:00Z</dcterms:modified>
</cp:coreProperties>
</file>